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B06C" w14:textId="3F8FADF4" w:rsidR="00502C11" w:rsidRPr="00E05D72" w:rsidRDefault="00502C11" w:rsidP="00E05D72">
      <w:pPr>
        <w:pStyle w:val="Kop1"/>
        <w:jc w:val="center"/>
        <w:rPr>
          <w:rFonts w:ascii="Times New Roman" w:hAnsi="Times New Roman"/>
          <w:sz w:val="22"/>
          <w:szCs w:val="22"/>
        </w:rPr>
      </w:pPr>
      <w:r w:rsidRPr="00E05D72">
        <w:rPr>
          <w:rFonts w:ascii="Times New Roman" w:hAnsi="Times New Roman"/>
          <w:sz w:val="22"/>
          <w:szCs w:val="22"/>
        </w:rPr>
        <w:t>CONTRACTSOVERNEMING</w:t>
      </w:r>
      <w:r w:rsidR="00D33503" w:rsidRPr="00E05D72">
        <w:rPr>
          <w:rFonts w:ascii="Times New Roman" w:hAnsi="Times New Roman"/>
          <w:sz w:val="22"/>
          <w:szCs w:val="22"/>
        </w:rPr>
        <w:t xml:space="preserve"> </w:t>
      </w:r>
      <w:r w:rsidR="00E05D72" w:rsidRPr="00E05D72">
        <w:rPr>
          <w:rFonts w:ascii="Times New Roman" w:hAnsi="Times New Roman"/>
          <w:sz w:val="22"/>
          <w:szCs w:val="22"/>
        </w:rPr>
        <w:t>BIJ DOORVERKOOP VÓÓR OPLEVERING</w:t>
      </w:r>
    </w:p>
    <w:p w14:paraId="04DE007F" w14:textId="77777777" w:rsidR="001170F4" w:rsidRPr="00E05D72" w:rsidRDefault="001170F4" w:rsidP="00E05D72">
      <w:pPr>
        <w:rPr>
          <w:rFonts w:ascii="Times New Roman" w:hAnsi="Times New Roman"/>
          <w:szCs w:val="22"/>
        </w:rPr>
      </w:pPr>
    </w:p>
    <w:p w14:paraId="53C5B2C5" w14:textId="0C8764D3" w:rsidR="001170F4" w:rsidRPr="00E05D72" w:rsidRDefault="009F3909" w:rsidP="00E05D72">
      <w:pPr>
        <w:rPr>
          <w:rFonts w:ascii="Times New Roman" w:hAnsi="Times New Roman"/>
          <w:b/>
          <w:bCs/>
          <w:szCs w:val="22"/>
        </w:rPr>
      </w:pPr>
      <w:r w:rsidRPr="00E05D72">
        <w:rPr>
          <w:rFonts w:ascii="Times New Roman" w:hAnsi="Times New Roman"/>
          <w:b/>
          <w:bCs/>
          <w:szCs w:val="22"/>
        </w:rPr>
        <w:t xml:space="preserve">De </w:t>
      </w:r>
      <w:r w:rsidR="00D33503" w:rsidRPr="00E05D72">
        <w:rPr>
          <w:rFonts w:ascii="Times New Roman" w:hAnsi="Times New Roman"/>
          <w:b/>
          <w:bCs/>
          <w:szCs w:val="22"/>
        </w:rPr>
        <w:t>o</w:t>
      </w:r>
      <w:r w:rsidR="001170F4" w:rsidRPr="00E05D72">
        <w:rPr>
          <w:rFonts w:ascii="Times New Roman" w:hAnsi="Times New Roman"/>
          <w:b/>
          <w:bCs/>
          <w:szCs w:val="22"/>
        </w:rPr>
        <w:t>ndergetekenden:</w:t>
      </w:r>
    </w:p>
    <w:p w14:paraId="626816F7" w14:textId="77777777" w:rsidR="001170F4" w:rsidRPr="00E05D72" w:rsidRDefault="001170F4" w:rsidP="00E05D72">
      <w:pPr>
        <w:rPr>
          <w:rFonts w:ascii="Times New Roman" w:hAnsi="Times New Roman"/>
          <w:szCs w:val="22"/>
        </w:rPr>
      </w:pPr>
    </w:p>
    <w:p w14:paraId="389A407D" w14:textId="2ED9580C" w:rsidR="00E63CFB" w:rsidRPr="00E05D72" w:rsidRDefault="00E63CFB" w:rsidP="00E05D72">
      <w:pPr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1.</w:t>
      </w:r>
      <w:r w:rsidRPr="00E05D72">
        <w:rPr>
          <w:rFonts w:ascii="Times New Roman" w:hAnsi="Times New Roman"/>
          <w:szCs w:val="22"/>
        </w:rPr>
        <w:tab/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 xml:space="preserve">, gevestigd te </w:t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 xml:space="preserve">, KvK nummer </w:t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 xml:space="preserve">, vestigingsnummer </w:t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 xml:space="preserve">, hierna te noemen: </w:t>
      </w:r>
      <w:r w:rsidR="00E6796B">
        <w:rPr>
          <w:rFonts w:ascii="Times New Roman" w:hAnsi="Times New Roman"/>
          <w:szCs w:val="22"/>
        </w:rPr>
        <w:t>‘</w:t>
      </w:r>
      <w:r w:rsidR="00E05D72" w:rsidRPr="00E6796B">
        <w:rPr>
          <w:rFonts w:ascii="Times New Roman" w:hAnsi="Times New Roman"/>
          <w:b/>
          <w:bCs/>
          <w:szCs w:val="22"/>
        </w:rPr>
        <w:t xml:space="preserve">de </w:t>
      </w:r>
      <w:r w:rsidRPr="00E6796B">
        <w:rPr>
          <w:rFonts w:ascii="Times New Roman" w:hAnsi="Times New Roman"/>
          <w:b/>
          <w:bCs/>
          <w:szCs w:val="22"/>
        </w:rPr>
        <w:t>Ondernemer</w:t>
      </w:r>
      <w:r w:rsidR="00E6796B">
        <w:rPr>
          <w:rFonts w:ascii="Times New Roman" w:hAnsi="Times New Roman"/>
          <w:szCs w:val="22"/>
        </w:rPr>
        <w:t>’</w:t>
      </w:r>
    </w:p>
    <w:p w14:paraId="10A8C511" w14:textId="77777777" w:rsidR="00E63CFB" w:rsidRPr="00E05D72" w:rsidRDefault="00E63CFB" w:rsidP="00E05D72">
      <w:pPr>
        <w:rPr>
          <w:rFonts w:ascii="Times New Roman" w:hAnsi="Times New Roman"/>
          <w:szCs w:val="22"/>
        </w:rPr>
      </w:pPr>
    </w:p>
    <w:p w14:paraId="359CE5DB" w14:textId="77777777" w:rsidR="00E63CFB" w:rsidRPr="00E05D72" w:rsidRDefault="00E63CFB" w:rsidP="00E05D72">
      <w:pPr>
        <w:ind w:firstLine="284"/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en</w:t>
      </w:r>
    </w:p>
    <w:p w14:paraId="5F2AE3BD" w14:textId="77777777" w:rsidR="00E63CFB" w:rsidRPr="00E05D72" w:rsidRDefault="00E63CFB" w:rsidP="00E05D72">
      <w:pPr>
        <w:rPr>
          <w:rFonts w:ascii="Times New Roman" w:hAnsi="Times New Roman"/>
          <w:szCs w:val="22"/>
        </w:rPr>
      </w:pPr>
    </w:p>
    <w:p w14:paraId="23C51A78" w14:textId="6CA697CD" w:rsidR="00FD50FA" w:rsidRPr="00E05D72" w:rsidRDefault="00E63CFB" w:rsidP="00E05D72">
      <w:pPr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2.</w:t>
      </w:r>
      <w:r w:rsidRPr="00E05D72">
        <w:rPr>
          <w:rFonts w:ascii="Times New Roman" w:hAnsi="Times New Roman"/>
          <w:szCs w:val="22"/>
        </w:rPr>
        <w:tab/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 xml:space="preserve">, </w:t>
      </w:r>
      <w:r w:rsidR="00C67015" w:rsidRPr="00E05D72">
        <w:rPr>
          <w:rFonts w:ascii="Times New Roman" w:hAnsi="Times New Roman"/>
          <w:szCs w:val="22"/>
        </w:rPr>
        <w:t>wo</w:t>
      </w:r>
      <w:r w:rsidR="00EA2B15" w:rsidRPr="00E05D72">
        <w:rPr>
          <w:rFonts w:ascii="Times New Roman" w:hAnsi="Times New Roman"/>
          <w:szCs w:val="22"/>
        </w:rPr>
        <w:t>nend</w:t>
      </w:r>
      <w:r w:rsidRPr="00E05D72">
        <w:rPr>
          <w:rFonts w:ascii="Times New Roman" w:hAnsi="Times New Roman"/>
          <w:szCs w:val="22"/>
        </w:rPr>
        <w:t xml:space="preserve"> te </w:t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>, hierna te noemen:</w:t>
      </w:r>
      <w:r w:rsidR="00B02F91" w:rsidRPr="00E05D72">
        <w:rPr>
          <w:rFonts w:ascii="Times New Roman" w:hAnsi="Times New Roman"/>
          <w:szCs w:val="22"/>
        </w:rPr>
        <w:t xml:space="preserve"> </w:t>
      </w:r>
      <w:r w:rsidR="00E6796B">
        <w:rPr>
          <w:rFonts w:ascii="Times New Roman" w:hAnsi="Times New Roman"/>
          <w:szCs w:val="22"/>
        </w:rPr>
        <w:t>‘</w:t>
      </w:r>
      <w:r w:rsidR="00E05D72" w:rsidRPr="00E6796B">
        <w:rPr>
          <w:rFonts w:ascii="Times New Roman" w:hAnsi="Times New Roman"/>
          <w:b/>
          <w:bCs/>
          <w:szCs w:val="22"/>
        </w:rPr>
        <w:t xml:space="preserve">de </w:t>
      </w:r>
      <w:r w:rsidRPr="00E6796B">
        <w:rPr>
          <w:rFonts w:ascii="Times New Roman" w:hAnsi="Times New Roman"/>
          <w:b/>
          <w:bCs/>
          <w:szCs w:val="22"/>
        </w:rPr>
        <w:t>Verkrijger</w:t>
      </w:r>
      <w:r w:rsidR="00D87494" w:rsidRPr="00E6796B">
        <w:rPr>
          <w:rFonts w:ascii="Times New Roman" w:hAnsi="Times New Roman"/>
          <w:b/>
          <w:bCs/>
          <w:szCs w:val="22"/>
        </w:rPr>
        <w:t xml:space="preserve"> I</w:t>
      </w:r>
      <w:r w:rsidR="00E6796B">
        <w:rPr>
          <w:rFonts w:ascii="Times New Roman" w:hAnsi="Times New Roman"/>
          <w:szCs w:val="22"/>
        </w:rPr>
        <w:t>’</w:t>
      </w:r>
    </w:p>
    <w:p w14:paraId="67AB2EF7" w14:textId="77777777" w:rsidR="004A6EDE" w:rsidRPr="00E05D72" w:rsidRDefault="004A6EDE" w:rsidP="00E05D72">
      <w:pPr>
        <w:rPr>
          <w:rFonts w:ascii="Times New Roman" w:hAnsi="Times New Roman"/>
          <w:szCs w:val="22"/>
        </w:rPr>
      </w:pPr>
    </w:p>
    <w:p w14:paraId="087992FD" w14:textId="049A0882" w:rsidR="004A6EDE" w:rsidRPr="00E05D72" w:rsidRDefault="004A6EDE" w:rsidP="00E05D72">
      <w:pPr>
        <w:ind w:firstLine="284"/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en</w:t>
      </w:r>
    </w:p>
    <w:p w14:paraId="05168191" w14:textId="77777777" w:rsidR="004A6EDE" w:rsidRPr="00E05D72" w:rsidRDefault="004A6EDE" w:rsidP="00E05D72">
      <w:pPr>
        <w:rPr>
          <w:rFonts w:ascii="Times New Roman" w:hAnsi="Times New Roman"/>
          <w:szCs w:val="22"/>
        </w:rPr>
      </w:pPr>
    </w:p>
    <w:p w14:paraId="60A84C1F" w14:textId="3BA3536F" w:rsidR="004A6EDE" w:rsidRPr="00E05D72" w:rsidRDefault="004A6EDE" w:rsidP="00E05D72">
      <w:pPr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3.</w:t>
      </w:r>
      <w:r w:rsidRPr="00E05D72">
        <w:rPr>
          <w:rFonts w:ascii="Times New Roman" w:hAnsi="Times New Roman"/>
          <w:szCs w:val="22"/>
        </w:rPr>
        <w:tab/>
      </w:r>
      <w:r w:rsidRPr="00E05D72">
        <w:rPr>
          <w:rFonts w:ascii="Times New Roman" w:hAnsi="Times New Roman"/>
          <w:b/>
          <w:bCs/>
          <w:szCs w:val="22"/>
        </w:rPr>
        <w:t>^C</w:t>
      </w:r>
      <w:r w:rsidRPr="00E05D72">
        <w:rPr>
          <w:rFonts w:ascii="Times New Roman" w:hAnsi="Times New Roman"/>
          <w:szCs w:val="22"/>
        </w:rPr>
        <w:t xml:space="preserve">, </w:t>
      </w:r>
      <w:r w:rsidR="00EA2B15" w:rsidRPr="00E05D72">
        <w:rPr>
          <w:rFonts w:ascii="Times New Roman" w:hAnsi="Times New Roman"/>
          <w:szCs w:val="22"/>
        </w:rPr>
        <w:t>wonend</w:t>
      </w:r>
      <w:r w:rsidRPr="00E05D72">
        <w:rPr>
          <w:rFonts w:ascii="Times New Roman" w:hAnsi="Times New Roman"/>
          <w:szCs w:val="22"/>
        </w:rPr>
        <w:t xml:space="preserve"> te </w:t>
      </w:r>
      <w:bookmarkStart w:id="0" w:name="_Hlk211853852"/>
      <w:r w:rsidRPr="00E05D72">
        <w:rPr>
          <w:rFonts w:ascii="Times New Roman" w:hAnsi="Times New Roman"/>
          <w:b/>
          <w:bCs/>
          <w:szCs w:val="22"/>
        </w:rPr>
        <w:t>^C</w:t>
      </w:r>
      <w:bookmarkEnd w:id="0"/>
      <w:r w:rsidRPr="00E05D72">
        <w:rPr>
          <w:rFonts w:ascii="Times New Roman" w:hAnsi="Times New Roman"/>
          <w:szCs w:val="22"/>
        </w:rPr>
        <w:t xml:space="preserve">, hierna te noemen: </w:t>
      </w:r>
      <w:r w:rsidR="00E6796B">
        <w:rPr>
          <w:rFonts w:ascii="Times New Roman" w:hAnsi="Times New Roman"/>
          <w:szCs w:val="22"/>
        </w:rPr>
        <w:t>‘</w:t>
      </w:r>
      <w:r w:rsidR="00E05D72" w:rsidRPr="00E6796B">
        <w:rPr>
          <w:rFonts w:ascii="Times New Roman" w:hAnsi="Times New Roman"/>
          <w:b/>
          <w:bCs/>
          <w:szCs w:val="22"/>
        </w:rPr>
        <w:t xml:space="preserve">de </w:t>
      </w:r>
      <w:r w:rsidRPr="00E6796B">
        <w:rPr>
          <w:rFonts w:ascii="Times New Roman" w:hAnsi="Times New Roman"/>
          <w:b/>
          <w:bCs/>
          <w:szCs w:val="22"/>
        </w:rPr>
        <w:t>Verkrijger</w:t>
      </w:r>
      <w:r w:rsidR="00D87494" w:rsidRPr="00E6796B">
        <w:rPr>
          <w:rFonts w:ascii="Times New Roman" w:hAnsi="Times New Roman"/>
          <w:b/>
          <w:bCs/>
          <w:szCs w:val="22"/>
        </w:rPr>
        <w:t xml:space="preserve"> II</w:t>
      </w:r>
      <w:r w:rsidR="00E6796B">
        <w:rPr>
          <w:rFonts w:ascii="Times New Roman" w:hAnsi="Times New Roman"/>
          <w:szCs w:val="22"/>
        </w:rPr>
        <w:t>’</w:t>
      </w:r>
    </w:p>
    <w:p w14:paraId="069D9920" w14:textId="77777777" w:rsidR="001170F4" w:rsidRPr="00E05D72" w:rsidRDefault="001170F4" w:rsidP="00E05D72">
      <w:pPr>
        <w:rPr>
          <w:rFonts w:ascii="Times New Roman" w:hAnsi="Times New Roman"/>
          <w:szCs w:val="22"/>
        </w:rPr>
      </w:pPr>
    </w:p>
    <w:p w14:paraId="3A2C0FCF" w14:textId="51265707" w:rsidR="001170F4" w:rsidRPr="00E05D72" w:rsidRDefault="1150D7FF" w:rsidP="00E05D72">
      <w:pPr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b/>
          <w:bCs/>
          <w:szCs w:val="22"/>
        </w:rPr>
        <w:t>O</w:t>
      </w:r>
      <w:r w:rsidR="0377681A" w:rsidRPr="00E05D72">
        <w:rPr>
          <w:rFonts w:ascii="Times New Roman" w:hAnsi="Times New Roman"/>
          <w:b/>
          <w:bCs/>
          <w:szCs w:val="22"/>
        </w:rPr>
        <w:t>ver</w:t>
      </w:r>
      <w:r w:rsidRPr="00E05D72">
        <w:rPr>
          <w:rFonts w:ascii="Times New Roman" w:hAnsi="Times New Roman"/>
          <w:b/>
          <w:bCs/>
          <w:szCs w:val="22"/>
        </w:rPr>
        <w:t>wegende</w:t>
      </w:r>
      <w:r w:rsidR="1311905A" w:rsidRPr="00E05D72">
        <w:rPr>
          <w:rFonts w:ascii="Times New Roman" w:hAnsi="Times New Roman"/>
          <w:b/>
          <w:bCs/>
          <w:szCs w:val="22"/>
        </w:rPr>
        <w:t>:</w:t>
      </w:r>
    </w:p>
    <w:p w14:paraId="57CA8817" w14:textId="77777777" w:rsidR="00426DD9" w:rsidRPr="00E05D72" w:rsidRDefault="00426DD9" w:rsidP="00E05D72">
      <w:pPr>
        <w:rPr>
          <w:rFonts w:ascii="Times New Roman" w:hAnsi="Times New Roman"/>
          <w:szCs w:val="22"/>
        </w:rPr>
      </w:pPr>
    </w:p>
    <w:p w14:paraId="62C5CFAA" w14:textId="0AC4C59F" w:rsidR="007133D5" w:rsidRPr="00E05D72" w:rsidRDefault="00E05D72" w:rsidP="00E05D7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 de V</w:t>
      </w:r>
      <w:r w:rsidR="001170F4" w:rsidRPr="00E05D72">
        <w:rPr>
          <w:rFonts w:ascii="Times New Roman" w:hAnsi="Times New Roman"/>
          <w:szCs w:val="22"/>
        </w:rPr>
        <w:t xml:space="preserve">erkrijger </w:t>
      </w:r>
      <w:r w:rsidR="00FD5B3E" w:rsidRPr="00E05D72">
        <w:rPr>
          <w:rFonts w:ascii="Times New Roman" w:hAnsi="Times New Roman"/>
          <w:szCs w:val="22"/>
        </w:rPr>
        <w:t xml:space="preserve">I </w:t>
      </w:r>
      <w:r w:rsidR="001170F4" w:rsidRPr="00E05D72">
        <w:rPr>
          <w:rFonts w:ascii="Times New Roman" w:hAnsi="Times New Roman"/>
          <w:szCs w:val="22"/>
        </w:rPr>
        <w:t xml:space="preserve">met </w:t>
      </w:r>
      <w:r w:rsidR="007A1D46" w:rsidRPr="00E05D72">
        <w:rPr>
          <w:rFonts w:ascii="Times New Roman" w:hAnsi="Times New Roman"/>
          <w:szCs w:val="22"/>
        </w:rPr>
        <w:t xml:space="preserve">de </w:t>
      </w:r>
      <w:r w:rsidR="00FD5B3E" w:rsidRPr="00E05D72">
        <w:rPr>
          <w:rFonts w:ascii="Times New Roman" w:hAnsi="Times New Roman"/>
          <w:szCs w:val="22"/>
        </w:rPr>
        <w:t>O</w:t>
      </w:r>
      <w:r w:rsidR="001170F4" w:rsidRPr="00E05D72">
        <w:rPr>
          <w:rFonts w:ascii="Times New Roman" w:hAnsi="Times New Roman"/>
          <w:szCs w:val="22"/>
        </w:rPr>
        <w:t>ndernemer op</w:t>
      </w:r>
      <w:r w:rsidR="003375C0" w:rsidRPr="00E05D72">
        <w:rPr>
          <w:rFonts w:ascii="Times New Roman" w:hAnsi="Times New Roman"/>
          <w:szCs w:val="22"/>
        </w:rPr>
        <w:t xml:space="preserve"> </w:t>
      </w:r>
      <w:r w:rsidR="00151813" w:rsidRPr="00E05D72">
        <w:rPr>
          <w:rFonts w:ascii="Times New Roman" w:hAnsi="Times New Roman"/>
          <w:b/>
          <w:bCs/>
          <w:szCs w:val="22"/>
        </w:rPr>
        <w:t>^C</w:t>
      </w:r>
      <w:r w:rsidR="003375C0" w:rsidRPr="00E05D72">
        <w:rPr>
          <w:rFonts w:ascii="Times New Roman" w:hAnsi="Times New Roman"/>
          <w:szCs w:val="22"/>
        </w:rPr>
        <w:t xml:space="preserve"> </w:t>
      </w:r>
      <w:r w:rsidR="001170F4" w:rsidRPr="00E05D72">
        <w:rPr>
          <w:rFonts w:ascii="Times New Roman" w:hAnsi="Times New Roman"/>
          <w:szCs w:val="22"/>
        </w:rPr>
        <w:t>een</w:t>
      </w:r>
      <w:r w:rsidR="00C024F9" w:rsidRPr="00E05D72">
        <w:rPr>
          <w:rFonts w:ascii="Times New Roman" w:hAnsi="Times New Roman"/>
          <w:spacing w:val="-2"/>
          <w:szCs w:val="22"/>
        </w:rPr>
        <w:t xml:space="preserve"> </w:t>
      </w:r>
      <w:r w:rsidR="00E6796B">
        <w:rPr>
          <w:rFonts w:ascii="Times New Roman" w:hAnsi="Times New Roman"/>
          <w:spacing w:val="-2"/>
          <w:szCs w:val="22"/>
        </w:rPr>
        <w:t>overeenkomst, hierna te noemen: ‘</w:t>
      </w:r>
      <w:r w:rsidR="00E6796B" w:rsidRPr="00E6796B">
        <w:rPr>
          <w:rFonts w:ascii="Times New Roman" w:hAnsi="Times New Roman"/>
          <w:b/>
          <w:bCs/>
          <w:spacing w:val="-2"/>
          <w:szCs w:val="22"/>
        </w:rPr>
        <w:t>de Overeenkomst</w:t>
      </w:r>
      <w:r w:rsidR="00E6796B">
        <w:rPr>
          <w:rFonts w:ascii="Times New Roman" w:hAnsi="Times New Roman"/>
          <w:spacing w:val="-2"/>
          <w:szCs w:val="22"/>
        </w:rPr>
        <w:t xml:space="preserve">’, heeft gesloten </w:t>
      </w:r>
      <w:r w:rsidR="001170F4" w:rsidRPr="00E05D72">
        <w:rPr>
          <w:rFonts w:ascii="Times New Roman" w:hAnsi="Times New Roman"/>
          <w:szCs w:val="22"/>
        </w:rPr>
        <w:t>met toepassing van de</w:t>
      </w:r>
      <w:r w:rsidR="00B0745F" w:rsidRPr="00E05D72">
        <w:rPr>
          <w:rFonts w:ascii="Times New Roman" w:hAnsi="Times New Roman"/>
          <w:szCs w:val="22"/>
        </w:rPr>
        <w:t xml:space="preserve"> </w:t>
      </w:r>
      <w:r w:rsidR="000248C7" w:rsidRPr="00E05D72">
        <w:rPr>
          <w:rFonts w:ascii="Times New Roman" w:hAnsi="Times New Roman"/>
          <w:szCs w:val="22"/>
        </w:rPr>
        <w:t xml:space="preserve">SWK </w:t>
      </w:r>
      <w:r>
        <w:rPr>
          <w:rFonts w:ascii="Times New Roman" w:hAnsi="Times New Roman"/>
          <w:szCs w:val="22"/>
        </w:rPr>
        <w:t>Garantie- en waarborg</w:t>
      </w:r>
      <w:r w:rsidR="000248C7" w:rsidRPr="00E05D72">
        <w:rPr>
          <w:rFonts w:ascii="Times New Roman" w:hAnsi="Times New Roman"/>
          <w:szCs w:val="22"/>
        </w:rPr>
        <w:t xml:space="preserve">regeling </w:t>
      </w:r>
      <w:r w:rsidR="000248C7" w:rsidRPr="00E05D72">
        <w:rPr>
          <w:rFonts w:ascii="Times New Roman" w:hAnsi="Times New Roman"/>
          <w:b/>
          <w:bCs/>
          <w:szCs w:val="22"/>
        </w:rPr>
        <w:t>^C</w:t>
      </w:r>
      <w:r w:rsidR="000248C7" w:rsidRPr="00E05D72">
        <w:rPr>
          <w:rFonts w:ascii="Times New Roman" w:hAnsi="Times New Roman"/>
          <w:szCs w:val="22"/>
        </w:rPr>
        <w:t xml:space="preserve"> en het bijbehorend Garantiesupplement, bestaande uit de Modules </w:t>
      </w:r>
      <w:r w:rsidR="000248C7" w:rsidRPr="00E05D72">
        <w:rPr>
          <w:rFonts w:ascii="Times New Roman" w:hAnsi="Times New Roman"/>
          <w:b/>
          <w:bCs/>
          <w:szCs w:val="22"/>
        </w:rPr>
        <w:t>^C</w:t>
      </w:r>
      <w:r w:rsidR="00CF1C93" w:rsidRPr="00E05D72">
        <w:rPr>
          <w:rFonts w:ascii="Times New Roman" w:hAnsi="Times New Roman"/>
          <w:szCs w:val="22"/>
        </w:rPr>
        <w:t xml:space="preserve">, </w:t>
      </w:r>
      <w:r w:rsidR="001170F4" w:rsidRPr="00E05D72">
        <w:rPr>
          <w:rFonts w:ascii="Times New Roman" w:hAnsi="Times New Roman"/>
          <w:szCs w:val="22"/>
        </w:rPr>
        <w:t xml:space="preserve">ter zake van </w:t>
      </w:r>
      <w:r w:rsidR="008A60BF" w:rsidRPr="00E6796B">
        <w:rPr>
          <w:rFonts w:ascii="Times New Roman" w:hAnsi="Times New Roman"/>
          <w:b/>
          <w:bCs/>
          <w:szCs w:val="22"/>
        </w:rPr>
        <w:t>^C</w:t>
      </w:r>
      <w:r w:rsidR="008A60BF" w:rsidRPr="00E05D72">
        <w:rPr>
          <w:rFonts w:ascii="Times New Roman" w:hAnsi="Times New Roman"/>
          <w:szCs w:val="22"/>
        </w:rPr>
        <w:t xml:space="preserve"> </w:t>
      </w:r>
      <w:r w:rsidR="00FD5B3E" w:rsidRPr="00E05D72">
        <w:rPr>
          <w:rFonts w:ascii="Times New Roman" w:hAnsi="Times New Roman"/>
          <w:szCs w:val="22"/>
        </w:rPr>
        <w:t xml:space="preserve">met bouwnummer </w:t>
      </w:r>
      <w:r w:rsidR="003375C0" w:rsidRPr="00E6796B">
        <w:rPr>
          <w:rFonts w:ascii="Times New Roman" w:hAnsi="Times New Roman"/>
          <w:b/>
          <w:bCs/>
          <w:szCs w:val="22"/>
        </w:rPr>
        <w:t>^C</w:t>
      </w:r>
      <w:r w:rsidR="001170F4" w:rsidRPr="00E05D72">
        <w:rPr>
          <w:rFonts w:ascii="Times New Roman" w:hAnsi="Times New Roman"/>
          <w:szCs w:val="22"/>
        </w:rPr>
        <w:t xml:space="preserve"> uit het plan </w:t>
      </w:r>
      <w:r w:rsidR="003375C0" w:rsidRPr="00E6796B">
        <w:rPr>
          <w:rFonts w:ascii="Times New Roman" w:hAnsi="Times New Roman"/>
          <w:b/>
          <w:bCs/>
          <w:szCs w:val="22"/>
        </w:rPr>
        <w:t>^C</w:t>
      </w:r>
      <w:r w:rsidR="00A32428" w:rsidRPr="00E05D72">
        <w:rPr>
          <w:rFonts w:ascii="Times New Roman" w:hAnsi="Times New Roman"/>
          <w:szCs w:val="22"/>
        </w:rPr>
        <w:t xml:space="preserve"> </w:t>
      </w:r>
      <w:r w:rsidR="00E6796B">
        <w:rPr>
          <w:rFonts w:ascii="Times New Roman" w:hAnsi="Times New Roman"/>
          <w:szCs w:val="22"/>
        </w:rPr>
        <w:t xml:space="preserve">te </w:t>
      </w:r>
      <w:r w:rsidR="00E6796B" w:rsidRPr="00E6796B">
        <w:rPr>
          <w:rFonts w:ascii="Times New Roman" w:hAnsi="Times New Roman"/>
          <w:b/>
          <w:bCs/>
          <w:szCs w:val="22"/>
        </w:rPr>
        <w:t>^C</w:t>
      </w:r>
      <w:r w:rsidR="00E6796B">
        <w:rPr>
          <w:rFonts w:ascii="Times New Roman" w:hAnsi="Times New Roman"/>
          <w:szCs w:val="22"/>
        </w:rPr>
        <w:t xml:space="preserve"> </w:t>
      </w:r>
      <w:r w:rsidR="00A32428" w:rsidRPr="00E05D72">
        <w:rPr>
          <w:rFonts w:ascii="Times New Roman" w:hAnsi="Times New Roman"/>
          <w:szCs w:val="22"/>
        </w:rPr>
        <w:t xml:space="preserve">voor </w:t>
      </w:r>
      <w:r w:rsidR="001170F4" w:rsidRPr="00E05D72">
        <w:rPr>
          <w:rFonts w:ascii="Times New Roman" w:hAnsi="Times New Roman"/>
          <w:szCs w:val="22"/>
        </w:rPr>
        <w:t>een totale aanneemsom van €</w:t>
      </w:r>
      <w:r w:rsidR="00A32428" w:rsidRPr="00E05D72">
        <w:rPr>
          <w:rFonts w:ascii="Times New Roman" w:hAnsi="Times New Roman"/>
          <w:szCs w:val="22"/>
        </w:rPr>
        <w:t xml:space="preserve"> </w:t>
      </w:r>
      <w:r w:rsidR="00A32428" w:rsidRPr="00E6796B">
        <w:rPr>
          <w:rFonts w:ascii="Times New Roman" w:hAnsi="Times New Roman"/>
          <w:b/>
          <w:bCs/>
          <w:szCs w:val="22"/>
        </w:rPr>
        <w:t>^C</w:t>
      </w:r>
      <w:r w:rsidR="00A676E6" w:rsidRPr="00E05D72">
        <w:rPr>
          <w:rFonts w:ascii="Times New Roman" w:hAnsi="Times New Roman"/>
          <w:szCs w:val="22"/>
        </w:rPr>
        <w:t xml:space="preserve"> (</w:t>
      </w:r>
      <w:r w:rsidR="00A676E6" w:rsidRPr="00E05D72">
        <w:rPr>
          <w:rFonts w:ascii="Times New Roman" w:hAnsi="Times New Roman"/>
          <w:b/>
          <w:bCs/>
          <w:szCs w:val="22"/>
        </w:rPr>
        <w:t>Bijlage 1</w:t>
      </w:r>
      <w:r w:rsidR="00A676E6" w:rsidRPr="00E05D72">
        <w:rPr>
          <w:rFonts w:ascii="Times New Roman" w:hAnsi="Times New Roman"/>
          <w:szCs w:val="22"/>
        </w:rPr>
        <w:t>)</w:t>
      </w:r>
      <w:r w:rsidR="00A32428" w:rsidRPr="00E05D72">
        <w:rPr>
          <w:rFonts w:ascii="Times New Roman" w:hAnsi="Times New Roman"/>
          <w:szCs w:val="22"/>
        </w:rPr>
        <w:t>.</w:t>
      </w:r>
    </w:p>
    <w:p w14:paraId="59BC92E2" w14:textId="77777777" w:rsidR="0077728B" w:rsidRPr="00E05D72" w:rsidRDefault="0077728B" w:rsidP="00E05D72">
      <w:pPr>
        <w:rPr>
          <w:rFonts w:ascii="Times New Roman" w:hAnsi="Times New Roman"/>
          <w:szCs w:val="22"/>
        </w:rPr>
      </w:pPr>
    </w:p>
    <w:p w14:paraId="1D857F1E" w14:textId="39A58954" w:rsidR="00DD69FA" w:rsidRPr="00E05D72" w:rsidRDefault="00E6796B" w:rsidP="00E05D72">
      <w:pPr>
        <w:rPr>
          <w:rFonts w:ascii="Times New Roman" w:hAnsi="Times New Roman"/>
          <w:color w:val="FF0000"/>
          <w:szCs w:val="22"/>
        </w:rPr>
      </w:pPr>
      <w:r>
        <w:rPr>
          <w:rFonts w:ascii="Times New Roman" w:hAnsi="Times New Roman"/>
          <w:szCs w:val="22"/>
        </w:rPr>
        <w:t xml:space="preserve">Dat de </w:t>
      </w:r>
      <w:r w:rsidR="00FD5B3E" w:rsidRPr="00E05D72">
        <w:rPr>
          <w:rFonts w:ascii="Times New Roman" w:hAnsi="Times New Roman"/>
          <w:szCs w:val="22"/>
        </w:rPr>
        <w:t>V</w:t>
      </w:r>
      <w:r w:rsidR="004C77BE" w:rsidRPr="00E05D72">
        <w:rPr>
          <w:rFonts w:ascii="Times New Roman" w:hAnsi="Times New Roman"/>
          <w:szCs w:val="22"/>
        </w:rPr>
        <w:t xml:space="preserve">erkrijger </w:t>
      </w:r>
      <w:r w:rsidR="00FD5B3E" w:rsidRPr="00E05D72">
        <w:rPr>
          <w:rFonts w:ascii="Times New Roman" w:hAnsi="Times New Roman"/>
          <w:szCs w:val="22"/>
        </w:rPr>
        <w:t xml:space="preserve">I </w:t>
      </w:r>
      <w:r w:rsidR="004C77BE" w:rsidRPr="00E05D72">
        <w:rPr>
          <w:rFonts w:ascii="Times New Roman" w:hAnsi="Times New Roman"/>
          <w:szCs w:val="22"/>
        </w:rPr>
        <w:t xml:space="preserve">en </w:t>
      </w:r>
      <w:r>
        <w:rPr>
          <w:rFonts w:ascii="Times New Roman" w:hAnsi="Times New Roman"/>
          <w:szCs w:val="22"/>
        </w:rPr>
        <w:t xml:space="preserve">de </w:t>
      </w:r>
      <w:r w:rsidR="00FD5B3E" w:rsidRPr="00E05D72">
        <w:rPr>
          <w:rFonts w:ascii="Times New Roman" w:hAnsi="Times New Roman"/>
          <w:szCs w:val="22"/>
        </w:rPr>
        <w:t>O</w:t>
      </w:r>
      <w:r w:rsidR="004C77BE" w:rsidRPr="00E05D72">
        <w:rPr>
          <w:rFonts w:ascii="Times New Roman" w:hAnsi="Times New Roman"/>
          <w:szCs w:val="22"/>
        </w:rPr>
        <w:t xml:space="preserve">ndernemer </w:t>
      </w:r>
      <w:r w:rsidR="00992D75" w:rsidRPr="00E05D72">
        <w:rPr>
          <w:rFonts w:ascii="Times New Roman" w:hAnsi="Times New Roman"/>
          <w:szCs w:val="22"/>
        </w:rPr>
        <w:t xml:space="preserve">schriftelijk </w:t>
      </w:r>
      <w:r w:rsidR="004C77BE" w:rsidRPr="00E05D72">
        <w:rPr>
          <w:rFonts w:ascii="Times New Roman" w:hAnsi="Times New Roman"/>
          <w:szCs w:val="22"/>
        </w:rPr>
        <w:t xml:space="preserve">meer- </w:t>
      </w:r>
      <w:r w:rsidR="00C10165" w:rsidRPr="00E05D72">
        <w:rPr>
          <w:rFonts w:ascii="Times New Roman" w:hAnsi="Times New Roman"/>
          <w:szCs w:val="22"/>
        </w:rPr>
        <w:t>en/</w:t>
      </w:r>
      <w:r w:rsidR="004C77BE" w:rsidRPr="00E05D72">
        <w:rPr>
          <w:rFonts w:ascii="Times New Roman" w:hAnsi="Times New Roman"/>
          <w:szCs w:val="22"/>
        </w:rPr>
        <w:t xml:space="preserve">of minderwerk </w:t>
      </w:r>
      <w:r>
        <w:rPr>
          <w:rFonts w:ascii="Times New Roman" w:hAnsi="Times New Roman"/>
          <w:szCs w:val="22"/>
        </w:rPr>
        <w:t xml:space="preserve">zijn </w:t>
      </w:r>
      <w:r w:rsidR="004C77BE" w:rsidRPr="00E05D72">
        <w:rPr>
          <w:rFonts w:ascii="Times New Roman" w:hAnsi="Times New Roman"/>
          <w:szCs w:val="22"/>
        </w:rPr>
        <w:t xml:space="preserve">overeengekomen </w:t>
      </w:r>
      <w:r w:rsidR="007133D5" w:rsidRPr="00E05D72">
        <w:rPr>
          <w:rFonts w:ascii="Times New Roman" w:hAnsi="Times New Roman"/>
          <w:szCs w:val="22"/>
        </w:rPr>
        <w:t xml:space="preserve">voor een </w:t>
      </w:r>
      <w:r w:rsidR="00C10165" w:rsidRPr="00E05D72">
        <w:rPr>
          <w:rFonts w:ascii="Times New Roman" w:hAnsi="Times New Roman"/>
          <w:szCs w:val="22"/>
        </w:rPr>
        <w:t>totaalbedrag</w:t>
      </w:r>
      <w:r w:rsidR="004E43DC" w:rsidRPr="00E05D72">
        <w:rPr>
          <w:rFonts w:ascii="Times New Roman" w:hAnsi="Times New Roman"/>
          <w:szCs w:val="22"/>
        </w:rPr>
        <w:t xml:space="preserve"> van</w:t>
      </w:r>
      <w:r w:rsidR="007133D5" w:rsidRPr="00E05D72">
        <w:rPr>
          <w:rFonts w:ascii="Times New Roman" w:hAnsi="Times New Roman"/>
          <w:szCs w:val="22"/>
        </w:rPr>
        <w:t xml:space="preserve"> </w:t>
      </w:r>
      <w:r w:rsidR="00067F58" w:rsidRPr="00E6796B">
        <w:rPr>
          <w:rFonts w:ascii="Times New Roman" w:hAnsi="Times New Roman"/>
          <w:b/>
          <w:bCs/>
          <w:szCs w:val="22"/>
        </w:rPr>
        <w:t>^C</w:t>
      </w:r>
      <w:r w:rsidR="00067F58" w:rsidRPr="00E05D72">
        <w:rPr>
          <w:rFonts w:ascii="Times New Roman" w:hAnsi="Times New Roman"/>
          <w:szCs w:val="22"/>
        </w:rPr>
        <w:t xml:space="preserve"> </w:t>
      </w:r>
      <w:r w:rsidR="00992D75" w:rsidRPr="00E05D72">
        <w:rPr>
          <w:rFonts w:ascii="Times New Roman" w:hAnsi="Times New Roman"/>
          <w:szCs w:val="22"/>
        </w:rPr>
        <w:t xml:space="preserve">volgens het aangehechte overzicht, hierna te noemen: </w:t>
      </w:r>
      <w:bookmarkStart w:id="1" w:name="_Hlk211860041"/>
      <w:r>
        <w:rPr>
          <w:rFonts w:ascii="Times New Roman" w:hAnsi="Times New Roman"/>
          <w:szCs w:val="22"/>
        </w:rPr>
        <w:t>‘</w:t>
      </w:r>
      <w:r w:rsidR="00042614" w:rsidRPr="00E6796B">
        <w:rPr>
          <w:rFonts w:ascii="Times New Roman" w:hAnsi="Times New Roman"/>
          <w:b/>
          <w:szCs w:val="22"/>
        </w:rPr>
        <w:t>het Meer-</w:t>
      </w:r>
      <w:r w:rsidRPr="00E6796B">
        <w:rPr>
          <w:rFonts w:ascii="Times New Roman" w:hAnsi="Times New Roman"/>
          <w:b/>
          <w:szCs w:val="22"/>
        </w:rPr>
        <w:t xml:space="preserve"> </w:t>
      </w:r>
      <w:r w:rsidR="00A06793" w:rsidRPr="00E6796B">
        <w:rPr>
          <w:rFonts w:ascii="Times New Roman" w:hAnsi="Times New Roman"/>
          <w:b/>
          <w:szCs w:val="22"/>
        </w:rPr>
        <w:t xml:space="preserve">en/of </w:t>
      </w:r>
      <w:r w:rsidR="00042614" w:rsidRPr="00E6796B">
        <w:rPr>
          <w:rFonts w:ascii="Times New Roman" w:hAnsi="Times New Roman"/>
          <w:b/>
          <w:szCs w:val="22"/>
        </w:rPr>
        <w:t>Minderwerkoverzicht</w:t>
      </w:r>
      <w:r w:rsidR="00A06793" w:rsidRPr="00E05D72">
        <w:rPr>
          <w:rFonts w:ascii="Times New Roman" w:hAnsi="Times New Roman"/>
          <w:bCs/>
          <w:szCs w:val="22"/>
        </w:rPr>
        <w:t>”</w:t>
      </w:r>
      <w:r w:rsidR="00042614" w:rsidRPr="00E05D72">
        <w:rPr>
          <w:rFonts w:ascii="Times New Roman" w:hAnsi="Times New Roman"/>
          <w:b/>
          <w:bCs/>
          <w:szCs w:val="22"/>
        </w:rPr>
        <w:t xml:space="preserve"> </w:t>
      </w:r>
      <w:r w:rsidR="009D1A13" w:rsidRPr="00E05D72">
        <w:rPr>
          <w:rFonts w:ascii="Times New Roman" w:hAnsi="Times New Roman"/>
          <w:b/>
          <w:bCs/>
          <w:szCs w:val="22"/>
        </w:rPr>
        <w:t>(Bijlage 2)</w:t>
      </w:r>
      <w:r w:rsidR="00622B19" w:rsidRPr="00E05D72">
        <w:rPr>
          <w:rFonts w:ascii="Times New Roman" w:hAnsi="Times New Roman"/>
          <w:szCs w:val="22"/>
        </w:rPr>
        <w:t>.</w:t>
      </w:r>
      <w:r w:rsidR="004E43DC" w:rsidRPr="00E05D72">
        <w:rPr>
          <w:rFonts w:ascii="Times New Roman" w:hAnsi="Times New Roman"/>
          <w:szCs w:val="22"/>
        </w:rPr>
        <w:t xml:space="preserve"> </w:t>
      </w:r>
      <w:r w:rsidR="00DD69FA" w:rsidRPr="00E05D72">
        <w:rPr>
          <w:rFonts w:ascii="Times New Roman" w:hAnsi="Times New Roman"/>
          <w:color w:val="FF0000"/>
          <w:szCs w:val="22"/>
        </w:rPr>
        <w:t>(alleen bij meer- en/of minderwerk)</w:t>
      </w:r>
    </w:p>
    <w:bookmarkEnd w:id="1"/>
    <w:p w14:paraId="0A48E974" w14:textId="77777777" w:rsidR="00267A68" w:rsidRPr="00E05D72" w:rsidRDefault="00267A68" w:rsidP="00E05D72">
      <w:pPr>
        <w:rPr>
          <w:rFonts w:ascii="Times New Roman" w:hAnsi="Times New Roman"/>
          <w:szCs w:val="22"/>
        </w:rPr>
      </w:pPr>
    </w:p>
    <w:p w14:paraId="1901C5D8" w14:textId="60690587" w:rsidR="007133D5" w:rsidRPr="00E05D72" w:rsidRDefault="00E6796B" w:rsidP="00E05D7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 t</w:t>
      </w:r>
      <w:r w:rsidR="007133D5" w:rsidRPr="00E05D72">
        <w:rPr>
          <w:rFonts w:ascii="Times New Roman" w:hAnsi="Times New Roman"/>
          <w:szCs w:val="22"/>
        </w:rPr>
        <w:t>en gevolge van het</w:t>
      </w:r>
      <w:r w:rsidR="00A06793" w:rsidRPr="00E05D72">
        <w:rPr>
          <w:rFonts w:ascii="Times New Roman" w:hAnsi="Times New Roman"/>
          <w:szCs w:val="22"/>
        </w:rPr>
        <w:t xml:space="preserve"> </w:t>
      </w:r>
      <w:r w:rsidR="1A5ABD41" w:rsidRPr="00E05D72">
        <w:rPr>
          <w:rFonts w:ascii="Times New Roman" w:hAnsi="Times New Roman"/>
          <w:szCs w:val="22"/>
        </w:rPr>
        <w:t xml:space="preserve">overeengekomen </w:t>
      </w:r>
      <w:r w:rsidR="00356435" w:rsidRPr="00E05D72">
        <w:rPr>
          <w:rFonts w:ascii="Times New Roman" w:hAnsi="Times New Roman"/>
          <w:szCs w:val="22"/>
        </w:rPr>
        <w:t xml:space="preserve">meer- en/ of minderwerk </w:t>
      </w:r>
      <w:r w:rsidR="007133D5" w:rsidRPr="00E05D72">
        <w:rPr>
          <w:rFonts w:ascii="Times New Roman" w:hAnsi="Times New Roman"/>
          <w:szCs w:val="22"/>
        </w:rPr>
        <w:t xml:space="preserve">het </w:t>
      </w:r>
      <w:r w:rsidR="59CD6BE5" w:rsidRPr="00E05D72">
        <w:rPr>
          <w:rFonts w:ascii="Times New Roman" w:hAnsi="Times New Roman"/>
          <w:szCs w:val="22"/>
        </w:rPr>
        <w:t xml:space="preserve">in de Overeenkomst opgenomen </w:t>
      </w:r>
      <w:r w:rsidR="007133D5" w:rsidRPr="00E05D72">
        <w:rPr>
          <w:rFonts w:ascii="Times New Roman" w:hAnsi="Times New Roman"/>
          <w:szCs w:val="22"/>
        </w:rPr>
        <w:t xml:space="preserve">aantal werkbare werkdagen </w:t>
      </w:r>
      <w:r w:rsidR="005B34EC">
        <w:rPr>
          <w:rFonts w:ascii="Times New Roman" w:hAnsi="Times New Roman"/>
          <w:szCs w:val="22"/>
        </w:rPr>
        <w:t xml:space="preserve">is </w:t>
      </w:r>
      <w:r w:rsidR="00CF1C93" w:rsidRPr="00E05D72">
        <w:rPr>
          <w:rFonts w:ascii="Times New Roman" w:hAnsi="Times New Roman"/>
          <w:szCs w:val="22"/>
        </w:rPr>
        <w:t>verhoogd</w:t>
      </w:r>
      <w:r w:rsidR="005B34EC">
        <w:rPr>
          <w:rFonts w:ascii="Times New Roman" w:hAnsi="Times New Roman"/>
          <w:szCs w:val="22"/>
        </w:rPr>
        <w:t xml:space="preserve"> </w:t>
      </w:r>
      <w:r w:rsidR="00CF1C93" w:rsidRPr="00E05D72">
        <w:rPr>
          <w:rFonts w:ascii="Times New Roman" w:hAnsi="Times New Roman"/>
          <w:szCs w:val="22"/>
        </w:rPr>
        <w:t xml:space="preserve">met </w:t>
      </w:r>
      <w:bookmarkStart w:id="2" w:name="_Hlk211859268"/>
      <w:r w:rsidR="0083575F" w:rsidRPr="00E6796B">
        <w:rPr>
          <w:rFonts w:ascii="Times New Roman" w:hAnsi="Times New Roman"/>
          <w:b/>
          <w:bCs/>
          <w:szCs w:val="22"/>
        </w:rPr>
        <w:t>^C</w:t>
      </w:r>
      <w:r w:rsidR="0083575F" w:rsidRPr="00E05D72">
        <w:rPr>
          <w:rFonts w:ascii="Times New Roman" w:hAnsi="Times New Roman"/>
          <w:szCs w:val="22"/>
        </w:rPr>
        <w:t xml:space="preserve"> </w:t>
      </w:r>
      <w:bookmarkEnd w:id="2"/>
      <w:r w:rsidR="00CF1C93" w:rsidRPr="00E05D72">
        <w:rPr>
          <w:rFonts w:ascii="Times New Roman" w:hAnsi="Times New Roman"/>
          <w:szCs w:val="22"/>
        </w:rPr>
        <w:t>werkbare werkdagen</w:t>
      </w:r>
      <w:r w:rsidR="00622B19" w:rsidRPr="00E05D72">
        <w:rPr>
          <w:rFonts w:ascii="Times New Roman" w:hAnsi="Times New Roman"/>
          <w:szCs w:val="22"/>
        </w:rPr>
        <w:t>.</w:t>
      </w:r>
      <w:r w:rsidR="00BD7BE5" w:rsidRPr="00E05D72">
        <w:rPr>
          <w:rFonts w:ascii="Times New Roman" w:hAnsi="Times New Roman"/>
          <w:b/>
          <w:bCs/>
          <w:szCs w:val="22"/>
        </w:rPr>
        <w:t xml:space="preserve"> </w:t>
      </w:r>
      <w:r w:rsidR="0083575F" w:rsidRPr="00E05D72">
        <w:rPr>
          <w:rFonts w:ascii="Times New Roman" w:hAnsi="Times New Roman"/>
          <w:color w:val="FF0000"/>
          <w:szCs w:val="22"/>
        </w:rPr>
        <w:t>(alleen bij meer- en/of minderwerk</w:t>
      </w:r>
      <w:r w:rsidR="0083575F" w:rsidRPr="00E6796B">
        <w:rPr>
          <w:rFonts w:ascii="Times New Roman" w:hAnsi="Times New Roman"/>
          <w:color w:val="FF0000"/>
          <w:szCs w:val="22"/>
        </w:rPr>
        <w:t>)</w:t>
      </w:r>
    </w:p>
    <w:p w14:paraId="740FB91F" w14:textId="77777777" w:rsidR="0077728B" w:rsidRPr="00E05D72" w:rsidRDefault="0077728B" w:rsidP="00E05D72">
      <w:pPr>
        <w:rPr>
          <w:rFonts w:ascii="Times New Roman" w:hAnsi="Times New Roman"/>
          <w:szCs w:val="22"/>
        </w:rPr>
      </w:pPr>
    </w:p>
    <w:p w14:paraId="4780F616" w14:textId="5E2C8342" w:rsidR="001170F4" w:rsidRPr="00E05D72" w:rsidRDefault="00E6796B" w:rsidP="00E05D7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Dat h</w:t>
      </w:r>
      <w:r w:rsidR="00744310" w:rsidRPr="00E05D72">
        <w:rPr>
          <w:rFonts w:ascii="Times New Roman" w:hAnsi="Times New Roman"/>
          <w:szCs w:val="22"/>
        </w:rPr>
        <w:t xml:space="preserve">et </w:t>
      </w:r>
      <w:r w:rsidR="00B0745F" w:rsidRPr="00E05D72">
        <w:rPr>
          <w:rFonts w:ascii="Times New Roman" w:hAnsi="Times New Roman"/>
          <w:szCs w:val="22"/>
        </w:rPr>
        <w:t xml:space="preserve">hiervoor bedoelde bouwplan bij </w:t>
      </w:r>
      <w:r w:rsidR="005B34EC">
        <w:rPr>
          <w:rFonts w:ascii="Times New Roman" w:hAnsi="Times New Roman"/>
          <w:szCs w:val="22"/>
        </w:rPr>
        <w:t xml:space="preserve">de </w:t>
      </w:r>
      <w:r w:rsidR="000250D3" w:rsidRPr="00E05D72">
        <w:rPr>
          <w:rFonts w:ascii="Times New Roman" w:hAnsi="Times New Roman"/>
          <w:szCs w:val="22"/>
        </w:rPr>
        <w:t xml:space="preserve">Stichting Waarborgfonds </w:t>
      </w:r>
      <w:r w:rsidR="77A78449" w:rsidRPr="00E05D72">
        <w:rPr>
          <w:rFonts w:ascii="Times New Roman" w:hAnsi="Times New Roman"/>
          <w:szCs w:val="22"/>
        </w:rPr>
        <w:t>K</w:t>
      </w:r>
      <w:r w:rsidR="000250D3" w:rsidRPr="00E05D72">
        <w:rPr>
          <w:rFonts w:ascii="Times New Roman" w:hAnsi="Times New Roman"/>
          <w:szCs w:val="22"/>
        </w:rPr>
        <w:t>oopwoningen (</w:t>
      </w:r>
      <w:r w:rsidR="001B0672" w:rsidRPr="00E05D72">
        <w:rPr>
          <w:rFonts w:ascii="Times New Roman" w:hAnsi="Times New Roman"/>
          <w:szCs w:val="22"/>
        </w:rPr>
        <w:t>SWK</w:t>
      </w:r>
      <w:r w:rsidR="000250D3" w:rsidRPr="00E05D72">
        <w:rPr>
          <w:rFonts w:ascii="Times New Roman" w:hAnsi="Times New Roman"/>
          <w:szCs w:val="22"/>
        </w:rPr>
        <w:t>)</w:t>
      </w:r>
      <w:r w:rsidR="00744310" w:rsidRPr="00E05D72">
        <w:rPr>
          <w:rFonts w:ascii="Times New Roman" w:hAnsi="Times New Roman"/>
          <w:szCs w:val="22"/>
        </w:rPr>
        <w:t xml:space="preserve"> </w:t>
      </w:r>
      <w:r w:rsidR="00B0745F" w:rsidRPr="00E05D72">
        <w:rPr>
          <w:rFonts w:ascii="Times New Roman" w:hAnsi="Times New Roman"/>
          <w:szCs w:val="22"/>
        </w:rPr>
        <w:t xml:space="preserve">geregistreerd </w:t>
      </w:r>
      <w:r w:rsidR="005B34EC">
        <w:rPr>
          <w:rFonts w:ascii="Times New Roman" w:hAnsi="Times New Roman"/>
          <w:szCs w:val="22"/>
        </w:rPr>
        <w:t xml:space="preserve">is </w:t>
      </w:r>
      <w:r w:rsidR="00B0745F" w:rsidRPr="00E05D72">
        <w:rPr>
          <w:rFonts w:ascii="Times New Roman" w:hAnsi="Times New Roman"/>
          <w:szCs w:val="22"/>
        </w:rPr>
        <w:t xml:space="preserve">onder </w:t>
      </w:r>
      <w:r w:rsidR="00FD5B3E" w:rsidRPr="00E05D72">
        <w:rPr>
          <w:rFonts w:ascii="Times New Roman" w:hAnsi="Times New Roman"/>
          <w:szCs w:val="22"/>
        </w:rPr>
        <w:t>planregistratienummer</w:t>
      </w:r>
      <w:r w:rsidR="007B62D3" w:rsidRPr="00E05D72">
        <w:rPr>
          <w:rFonts w:ascii="Times New Roman" w:hAnsi="Times New Roman"/>
          <w:szCs w:val="22"/>
        </w:rPr>
        <w:t xml:space="preserve"> </w:t>
      </w:r>
      <w:r w:rsidR="007B62D3" w:rsidRPr="00E6796B">
        <w:rPr>
          <w:rFonts w:ascii="Times New Roman" w:hAnsi="Times New Roman"/>
          <w:b/>
          <w:bCs/>
          <w:szCs w:val="22"/>
        </w:rPr>
        <w:t>^C</w:t>
      </w:r>
      <w:r w:rsidR="005B34EC">
        <w:rPr>
          <w:rFonts w:ascii="Times New Roman" w:hAnsi="Times New Roman"/>
          <w:szCs w:val="22"/>
        </w:rPr>
        <w:t xml:space="preserve"> en dat d</w:t>
      </w:r>
      <w:r>
        <w:rPr>
          <w:rFonts w:ascii="Times New Roman" w:hAnsi="Times New Roman"/>
          <w:szCs w:val="22"/>
        </w:rPr>
        <w:t xml:space="preserve">e </w:t>
      </w:r>
      <w:r w:rsidR="0057605B" w:rsidRPr="00E05D72">
        <w:rPr>
          <w:rFonts w:ascii="Times New Roman" w:hAnsi="Times New Roman"/>
          <w:szCs w:val="22"/>
        </w:rPr>
        <w:t>V</w:t>
      </w:r>
      <w:r w:rsidR="001170F4" w:rsidRPr="00E05D72">
        <w:rPr>
          <w:rFonts w:ascii="Times New Roman" w:hAnsi="Times New Roman"/>
          <w:szCs w:val="22"/>
        </w:rPr>
        <w:t xml:space="preserve">erkrijger </w:t>
      </w:r>
      <w:r w:rsidR="0057605B" w:rsidRPr="00E05D72">
        <w:rPr>
          <w:rFonts w:ascii="Times New Roman" w:hAnsi="Times New Roman"/>
          <w:szCs w:val="22"/>
        </w:rPr>
        <w:t xml:space="preserve">I </w:t>
      </w:r>
      <w:r w:rsidR="001170F4" w:rsidRPr="00E05D72">
        <w:rPr>
          <w:rFonts w:ascii="Times New Roman" w:hAnsi="Times New Roman"/>
          <w:szCs w:val="22"/>
        </w:rPr>
        <w:t xml:space="preserve">een </w:t>
      </w:r>
      <w:r w:rsidR="000250D3" w:rsidRPr="00E05D72">
        <w:rPr>
          <w:rFonts w:ascii="Times New Roman" w:hAnsi="Times New Roman"/>
          <w:szCs w:val="22"/>
        </w:rPr>
        <w:t>SWK</w:t>
      </w:r>
      <w:r w:rsidR="705F3A15" w:rsidRPr="00E05D72">
        <w:rPr>
          <w:rFonts w:ascii="Times New Roman" w:hAnsi="Times New Roman"/>
          <w:szCs w:val="22"/>
        </w:rPr>
        <w:t xml:space="preserve"> waarborg</w:t>
      </w:r>
      <w:r w:rsidR="0057605B" w:rsidRPr="00E05D72">
        <w:rPr>
          <w:rFonts w:ascii="Times New Roman" w:hAnsi="Times New Roman"/>
          <w:szCs w:val="22"/>
        </w:rPr>
        <w:t>c</w:t>
      </w:r>
      <w:r w:rsidR="001170F4" w:rsidRPr="00E05D72">
        <w:rPr>
          <w:rFonts w:ascii="Times New Roman" w:hAnsi="Times New Roman"/>
          <w:szCs w:val="22"/>
        </w:rPr>
        <w:t xml:space="preserve">ertificaat </w:t>
      </w:r>
      <w:r w:rsidR="005B34EC">
        <w:rPr>
          <w:rFonts w:ascii="Times New Roman" w:hAnsi="Times New Roman"/>
          <w:szCs w:val="22"/>
        </w:rPr>
        <w:t xml:space="preserve">heeft </w:t>
      </w:r>
      <w:r w:rsidR="00BC6743" w:rsidRPr="00E05D72">
        <w:rPr>
          <w:rFonts w:ascii="Times New Roman" w:hAnsi="Times New Roman"/>
          <w:szCs w:val="22"/>
        </w:rPr>
        <w:t>ver</w:t>
      </w:r>
      <w:r w:rsidR="007C2F25" w:rsidRPr="00E05D72">
        <w:rPr>
          <w:rFonts w:ascii="Times New Roman" w:hAnsi="Times New Roman"/>
          <w:szCs w:val="22"/>
        </w:rPr>
        <w:t xml:space="preserve">kregen </w:t>
      </w:r>
      <w:r w:rsidR="00BC6743" w:rsidRPr="00E05D72">
        <w:rPr>
          <w:rFonts w:ascii="Times New Roman" w:hAnsi="Times New Roman"/>
          <w:szCs w:val="22"/>
        </w:rPr>
        <w:t xml:space="preserve">met </w:t>
      </w:r>
      <w:r w:rsidR="00CF1C93" w:rsidRPr="00E05D72">
        <w:rPr>
          <w:rFonts w:ascii="Times New Roman" w:hAnsi="Times New Roman"/>
          <w:szCs w:val="22"/>
        </w:rPr>
        <w:t xml:space="preserve">nummer </w:t>
      </w:r>
      <w:r w:rsidR="00BC6743" w:rsidRPr="00E6796B">
        <w:rPr>
          <w:rFonts w:ascii="Times New Roman" w:hAnsi="Times New Roman"/>
          <w:b/>
          <w:bCs/>
          <w:szCs w:val="22"/>
        </w:rPr>
        <w:t>^C</w:t>
      </w:r>
      <w:r w:rsidR="00622B19" w:rsidRPr="00E05D72">
        <w:rPr>
          <w:rFonts w:ascii="Times New Roman" w:hAnsi="Times New Roman"/>
          <w:szCs w:val="22"/>
        </w:rPr>
        <w:t>.</w:t>
      </w:r>
    </w:p>
    <w:p w14:paraId="396D8D46" w14:textId="77777777" w:rsidR="0077728B" w:rsidRPr="00E05D72" w:rsidRDefault="0077728B" w:rsidP="00E05D72">
      <w:pPr>
        <w:rPr>
          <w:rFonts w:ascii="Times New Roman" w:hAnsi="Times New Roman"/>
          <w:szCs w:val="22"/>
        </w:rPr>
      </w:pPr>
    </w:p>
    <w:p w14:paraId="3AD183C2" w14:textId="5DAFB653" w:rsidR="00CF1C93" w:rsidRPr="00E05D72" w:rsidRDefault="00E6796B" w:rsidP="00E05D7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Dat de </w:t>
      </w:r>
      <w:r w:rsidR="00CF1C93" w:rsidRPr="00E05D72">
        <w:rPr>
          <w:rFonts w:ascii="Times New Roman" w:hAnsi="Times New Roman"/>
          <w:szCs w:val="22"/>
        </w:rPr>
        <w:t xml:space="preserve">Verkrijger I </w:t>
      </w:r>
      <w:r>
        <w:rPr>
          <w:rFonts w:ascii="Times New Roman" w:hAnsi="Times New Roman"/>
          <w:szCs w:val="22"/>
        </w:rPr>
        <w:t xml:space="preserve">de </w:t>
      </w:r>
      <w:r w:rsidR="0057605B" w:rsidRPr="00E05D72">
        <w:rPr>
          <w:rFonts w:ascii="Times New Roman" w:hAnsi="Times New Roman"/>
          <w:szCs w:val="22"/>
        </w:rPr>
        <w:t>On</w:t>
      </w:r>
      <w:r w:rsidR="000143BD" w:rsidRPr="00E05D72">
        <w:rPr>
          <w:rFonts w:ascii="Times New Roman" w:hAnsi="Times New Roman"/>
          <w:szCs w:val="22"/>
        </w:rPr>
        <w:t xml:space="preserve">dernemer </w:t>
      </w:r>
      <w:r>
        <w:rPr>
          <w:rFonts w:ascii="Times New Roman" w:hAnsi="Times New Roman"/>
          <w:szCs w:val="22"/>
        </w:rPr>
        <w:t xml:space="preserve">heeft </w:t>
      </w:r>
      <w:r w:rsidR="00CF1C93" w:rsidRPr="00E05D72">
        <w:rPr>
          <w:rFonts w:ascii="Times New Roman" w:hAnsi="Times New Roman"/>
          <w:szCs w:val="22"/>
        </w:rPr>
        <w:t xml:space="preserve">verzocht de rechten en verplichtingen uit de Overeenkomst </w:t>
      </w:r>
      <w:r w:rsidR="00A74849" w:rsidRPr="00E05D72">
        <w:rPr>
          <w:rFonts w:ascii="Times New Roman" w:hAnsi="Times New Roman"/>
          <w:szCs w:val="22"/>
        </w:rPr>
        <w:t>over</w:t>
      </w:r>
      <w:r w:rsidR="00CF1C93" w:rsidRPr="00E05D72">
        <w:rPr>
          <w:rFonts w:ascii="Times New Roman" w:hAnsi="Times New Roman"/>
          <w:szCs w:val="22"/>
        </w:rPr>
        <w:t xml:space="preserve"> te mogen </w:t>
      </w:r>
      <w:r w:rsidR="00A74849" w:rsidRPr="00E05D72">
        <w:rPr>
          <w:rFonts w:ascii="Times New Roman" w:hAnsi="Times New Roman"/>
          <w:szCs w:val="22"/>
        </w:rPr>
        <w:t>dragen</w:t>
      </w:r>
      <w:r w:rsidR="00CF1C93" w:rsidRPr="00E05D72">
        <w:rPr>
          <w:rFonts w:ascii="Times New Roman" w:hAnsi="Times New Roman"/>
          <w:szCs w:val="22"/>
        </w:rPr>
        <w:t xml:space="preserve"> aan </w:t>
      </w:r>
      <w:r>
        <w:rPr>
          <w:rFonts w:ascii="Times New Roman" w:hAnsi="Times New Roman"/>
          <w:szCs w:val="22"/>
        </w:rPr>
        <w:t xml:space="preserve">de </w:t>
      </w:r>
      <w:r w:rsidR="00CF1C93" w:rsidRPr="00E05D72">
        <w:rPr>
          <w:rFonts w:ascii="Times New Roman" w:hAnsi="Times New Roman"/>
          <w:szCs w:val="22"/>
        </w:rPr>
        <w:t>Verkrijger II</w:t>
      </w:r>
      <w:r>
        <w:rPr>
          <w:rFonts w:ascii="Times New Roman" w:hAnsi="Times New Roman"/>
          <w:szCs w:val="22"/>
        </w:rPr>
        <w:t xml:space="preserve"> en dat de</w:t>
      </w:r>
      <w:r w:rsidR="000841AE" w:rsidRPr="00E05D72">
        <w:rPr>
          <w:rFonts w:ascii="Times New Roman" w:hAnsi="Times New Roman"/>
          <w:szCs w:val="22"/>
        </w:rPr>
        <w:t xml:space="preserve"> </w:t>
      </w:r>
      <w:r w:rsidR="00CF1C93" w:rsidRPr="00E05D72">
        <w:rPr>
          <w:rFonts w:ascii="Times New Roman" w:hAnsi="Times New Roman"/>
          <w:szCs w:val="22"/>
        </w:rPr>
        <w:t xml:space="preserve">Ondernemer </w:t>
      </w:r>
      <w:r w:rsidR="000841AE" w:rsidRPr="00E05D72">
        <w:rPr>
          <w:rFonts w:ascii="Times New Roman" w:hAnsi="Times New Roman"/>
          <w:szCs w:val="22"/>
        </w:rPr>
        <w:t xml:space="preserve">hiermee </w:t>
      </w:r>
      <w:r>
        <w:rPr>
          <w:rFonts w:ascii="Times New Roman" w:hAnsi="Times New Roman"/>
          <w:szCs w:val="22"/>
        </w:rPr>
        <w:t xml:space="preserve">heeft </w:t>
      </w:r>
      <w:r w:rsidR="00CF1C93" w:rsidRPr="00E05D72">
        <w:rPr>
          <w:rFonts w:ascii="Times New Roman" w:hAnsi="Times New Roman"/>
          <w:szCs w:val="22"/>
        </w:rPr>
        <w:t>ingestemd</w:t>
      </w:r>
      <w:r w:rsidR="00622B19" w:rsidRPr="00E05D72">
        <w:rPr>
          <w:rFonts w:ascii="Times New Roman" w:hAnsi="Times New Roman"/>
          <w:szCs w:val="22"/>
        </w:rPr>
        <w:t>.</w:t>
      </w:r>
    </w:p>
    <w:p w14:paraId="3311A316" w14:textId="77777777" w:rsidR="0077728B" w:rsidRPr="00E05D72" w:rsidRDefault="0077728B" w:rsidP="00E05D72">
      <w:pPr>
        <w:rPr>
          <w:rFonts w:ascii="Times New Roman" w:hAnsi="Times New Roman"/>
          <w:szCs w:val="22"/>
        </w:rPr>
      </w:pPr>
    </w:p>
    <w:p w14:paraId="46AA5B68" w14:textId="76193F45" w:rsidR="001170F4" w:rsidRPr="00E05D72" w:rsidRDefault="00C10165" w:rsidP="00E05D72">
      <w:pPr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b/>
          <w:szCs w:val="22"/>
        </w:rPr>
        <w:t>Komen</w:t>
      </w:r>
      <w:r w:rsidR="000143BD" w:rsidRPr="00E05D72">
        <w:rPr>
          <w:rFonts w:ascii="Times New Roman" w:hAnsi="Times New Roman"/>
          <w:b/>
          <w:szCs w:val="22"/>
        </w:rPr>
        <w:t xml:space="preserve"> hierbij als volgt overeen</w:t>
      </w:r>
      <w:r w:rsidR="001170F4" w:rsidRPr="00E05D72">
        <w:rPr>
          <w:rFonts w:ascii="Times New Roman" w:hAnsi="Times New Roman"/>
          <w:b/>
          <w:szCs w:val="22"/>
        </w:rPr>
        <w:t>:</w:t>
      </w:r>
    </w:p>
    <w:p w14:paraId="10818B83" w14:textId="77777777" w:rsidR="001170F4" w:rsidRPr="00E05D72" w:rsidRDefault="001170F4" w:rsidP="00E05D72">
      <w:pPr>
        <w:rPr>
          <w:rFonts w:ascii="Times New Roman" w:hAnsi="Times New Roman"/>
          <w:szCs w:val="22"/>
        </w:rPr>
      </w:pPr>
    </w:p>
    <w:p w14:paraId="56F8BF12" w14:textId="70D7A894" w:rsidR="00FE2D9A" w:rsidRPr="00E05D72" w:rsidRDefault="005B34EC" w:rsidP="005B34EC">
      <w:pPr>
        <w:pStyle w:val="Normaalweb"/>
        <w:spacing w:before="0" w:beforeAutospacing="0" w:after="0" w:afterAutospacing="0"/>
        <w:ind w:left="284" w:hanging="284"/>
        <w:rPr>
          <w:sz w:val="22"/>
          <w:szCs w:val="22"/>
        </w:rPr>
      </w:pPr>
      <w:r w:rsidRPr="005B34EC"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 xml:space="preserve">De </w:t>
      </w:r>
      <w:r w:rsidR="08BC6538" w:rsidRPr="00E05D72">
        <w:rPr>
          <w:sz w:val="22"/>
          <w:szCs w:val="22"/>
        </w:rPr>
        <w:t>V</w:t>
      </w:r>
      <w:r w:rsidR="583B980F" w:rsidRPr="00E05D72">
        <w:rPr>
          <w:sz w:val="22"/>
          <w:szCs w:val="22"/>
        </w:rPr>
        <w:t xml:space="preserve">erkrijger I is gerechtigd de rechten en verplichtingen voortvloeiend uit de Overeenkomst </w:t>
      </w:r>
      <w:r w:rsidR="6A14A467" w:rsidRPr="00E05D72">
        <w:rPr>
          <w:sz w:val="22"/>
          <w:szCs w:val="22"/>
        </w:rPr>
        <w:t>en het Meer-</w:t>
      </w:r>
      <w:r w:rsidR="003041C1">
        <w:rPr>
          <w:sz w:val="22"/>
          <w:szCs w:val="22"/>
        </w:rPr>
        <w:t xml:space="preserve"> </w:t>
      </w:r>
      <w:r w:rsidR="6A14A467" w:rsidRPr="00E05D72">
        <w:rPr>
          <w:sz w:val="22"/>
          <w:szCs w:val="22"/>
        </w:rPr>
        <w:t xml:space="preserve">en/of Minderwerkoverzicht </w:t>
      </w:r>
      <w:r w:rsidR="6A14A467" w:rsidRPr="00E05D72">
        <w:rPr>
          <w:color w:val="FF0000"/>
          <w:sz w:val="22"/>
          <w:szCs w:val="22"/>
        </w:rPr>
        <w:t xml:space="preserve">(alleen bij meer- en/of minderwerk) </w:t>
      </w:r>
      <w:r w:rsidR="583B980F" w:rsidRPr="00E05D72">
        <w:rPr>
          <w:sz w:val="22"/>
          <w:szCs w:val="22"/>
        </w:rPr>
        <w:t xml:space="preserve">met betrekking tot </w:t>
      </w:r>
      <w:bookmarkStart w:id="3" w:name="_Hlk211861514"/>
      <w:r w:rsidR="08BC6538" w:rsidRPr="003041C1">
        <w:rPr>
          <w:b/>
          <w:bCs/>
          <w:sz w:val="22"/>
          <w:szCs w:val="22"/>
        </w:rPr>
        <w:t>^C</w:t>
      </w:r>
      <w:r w:rsidR="08BC6538" w:rsidRPr="00E05D72">
        <w:rPr>
          <w:sz w:val="22"/>
          <w:szCs w:val="22"/>
        </w:rPr>
        <w:t xml:space="preserve"> </w:t>
      </w:r>
      <w:bookmarkEnd w:id="3"/>
      <w:r w:rsidR="583B980F" w:rsidRPr="00E05D72">
        <w:rPr>
          <w:sz w:val="22"/>
          <w:szCs w:val="22"/>
        </w:rPr>
        <w:t xml:space="preserve">over te dragen aan </w:t>
      </w:r>
      <w:r>
        <w:rPr>
          <w:sz w:val="22"/>
          <w:szCs w:val="22"/>
        </w:rPr>
        <w:t xml:space="preserve">de </w:t>
      </w:r>
      <w:r w:rsidR="583B980F" w:rsidRPr="00E05D72">
        <w:rPr>
          <w:sz w:val="22"/>
          <w:szCs w:val="22"/>
        </w:rPr>
        <w:t>Verkrijger II</w:t>
      </w:r>
      <w:r w:rsidR="2212954D" w:rsidRPr="00E05D72">
        <w:rPr>
          <w:sz w:val="22"/>
          <w:szCs w:val="22"/>
        </w:rPr>
        <w:t>.</w:t>
      </w:r>
    </w:p>
    <w:p w14:paraId="5E3A9B2E" w14:textId="77777777" w:rsidR="005B34EC" w:rsidRDefault="005B34EC" w:rsidP="005B34EC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4719B80F" w14:textId="754708BF" w:rsidR="00673399" w:rsidRPr="00E05D72" w:rsidRDefault="005B34EC" w:rsidP="005B34EC">
      <w:pPr>
        <w:pStyle w:val="Normaalweb"/>
        <w:spacing w:before="0" w:beforeAutospacing="0" w:after="0" w:afterAutospacing="0"/>
        <w:ind w:left="284" w:hanging="284"/>
        <w:rPr>
          <w:sz w:val="22"/>
          <w:szCs w:val="22"/>
        </w:rPr>
      </w:pPr>
      <w:r w:rsidRPr="005B34EC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ab/>
      </w:r>
      <w:r w:rsidR="245B5E2E" w:rsidRPr="00E05D72">
        <w:rPr>
          <w:sz w:val="22"/>
          <w:szCs w:val="22"/>
        </w:rPr>
        <w:t>De Ondernemer stemt in met deze overdracht</w:t>
      </w:r>
      <w:r w:rsidR="2E53BB36" w:rsidRPr="00E05D72">
        <w:rPr>
          <w:sz w:val="22"/>
          <w:szCs w:val="22"/>
        </w:rPr>
        <w:t xml:space="preserve"> aan </w:t>
      </w:r>
      <w:r>
        <w:rPr>
          <w:sz w:val="22"/>
          <w:szCs w:val="22"/>
        </w:rPr>
        <w:t xml:space="preserve">de </w:t>
      </w:r>
      <w:r w:rsidR="2E53BB36" w:rsidRPr="00E05D72">
        <w:rPr>
          <w:sz w:val="22"/>
          <w:szCs w:val="22"/>
        </w:rPr>
        <w:t>Verkrijger II</w:t>
      </w:r>
      <w:r w:rsidR="245B5E2E" w:rsidRPr="00E05D72">
        <w:rPr>
          <w:sz w:val="22"/>
          <w:szCs w:val="22"/>
        </w:rPr>
        <w:t>, zoals blijkt uit de considerans en de ondertekening van de</w:t>
      </w:r>
      <w:r w:rsidR="44EF214E" w:rsidRPr="00E05D72">
        <w:rPr>
          <w:sz w:val="22"/>
          <w:szCs w:val="22"/>
        </w:rPr>
        <w:t>ze contractsoverneming</w:t>
      </w:r>
      <w:r w:rsidR="1D0411AC" w:rsidRPr="00E05D72">
        <w:rPr>
          <w:sz w:val="22"/>
          <w:szCs w:val="22"/>
        </w:rPr>
        <w:t xml:space="preserve"> door </w:t>
      </w:r>
      <w:r>
        <w:rPr>
          <w:sz w:val="22"/>
          <w:szCs w:val="22"/>
        </w:rPr>
        <w:t xml:space="preserve">de </w:t>
      </w:r>
      <w:r w:rsidR="1D0411AC" w:rsidRPr="00E05D72">
        <w:rPr>
          <w:sz w:val="22"/>
          <w:szCs w:val="22"/>
        </w:rPr>
        <w:t>Ondernemer</w:t>
      </w:r>
      <w:r w:rsidR="245B5E2E" w:rsidRPr="00E05D72">
        <w:rPr>
          <w:sz w:val="22"/>
          <w:szCs w:val="22"/>
        </w:rPr>
        <w:t>.</w:t>
      </w:r>
    </w:p>
    <w:p w14:paraId="76E125F5" w14:textId="79B24DF0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322FBBFE" w14:textId="41EEF569" w:rsidR="00FE2D9A" w:rsidRPr="00E05D72" w:rsidRDefault="005B34EC" w:rsidP="005B34EC">
      <w:pPr>
        <w:pStyle w:val="Normaalweb"/>
        <w:spacing w:before="0" w:beforeAutospacing="0" w:after="0" w:afterAutospacing="0"/>
        <w:ind w:left="284" w:hanging="284"/>
        <w:rPr>
          <w:sz w:val="22"/>
          <w:szCs w:val="22"/>
        </w:rPr>
      </w:pPr>
      <w:r w:rsidRPr="005B34EC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ab/>
      </w:r>
      <w:r w:rsidR="583B980F" w:rsidRPr="00E05D72">
        <w:rPr>
          <w:sz w:val="22"/>
          <w:szCs w:val="22"/>
        </w:rPr>
        <w:t xml:space="preserve">Door ondertekening </w:t>
      </w:r>
      <w:r w:rsidR="583B980F" w:rsidRPr="005B34EC">
        <w:rPr>
          <w:sz w:val="22"/>
          <w:szCs w:val="22"/>
        </w:rPr>
        <w:t>van</w:t>
      </w:r>
      <w:r w:rsidR="583B980F" w:rsidRPr="00E05D72">
        <w:rPr>
          <w:sz w:val="22"/>
          <w:szCs w:val="22"/>
        </w:rPr>
        <w:t xml:space="preserve"> de</w:t>
      </w:r>
      <w:r w:rsidR="203BBE4D" w:rsidRPr="00E05D72">
        <w:rPr>
          <w:sz w:val="22"/>
          <w:szCs w:val="22"/>
        </w:rPr>
        <w:t xml:space="preserve">ze contractsoverneming </w:t>
      </w:r>
      <w:r w:rsidR="583B980F" w:rsidRPr="00E05D72">
        <w:rPr>
          <w:sz w:val="22"/>
          <w:szCs w:val="22"/>
        </w:rPr>
        <w:t xml:space="preserve">treedt </w:t>
      </w:r>
      <w:r>
        <w:rPr>
          <w:sz w:val="22"/>
          <w:szCs w:val="22"/>
        </w:rPr>
        <w:t xml:space="preserve">de </w:t>
      </w:r>
      <w:r w:rsidR="583B980F" w:rsidRPr="00E05D72">
        <w:rPr>
          <w:sz w:val="22"/>
          <w:szCs w:val="22"/>
        </w:rPr>
        <w:t xml:space="preserve">Verkrijger II in de plaats van </w:t>
      </w:r>
      <w:r>
        <w:rPr>
          <w:sz w:val="22"/>
          <w:szCs w:val="22"/>
        </w:rPr>
        <w:t xml:space="preserve">de </w:t>
      </w:r>
      <w:r w:rsidR="583B980F" w:rsidRPr="00E05D72">
        <w:rPr>
          <w:sz w:val="22"/>
          <w:szCs w:val="22"/>
        </w:rPr>
        <w:t xml:space="preserve">Verkrijger I als partij bij de Overeenkomst en aanvaardt </w:t>
      </w:r>
      <w:r>
        <w:rPr>
          <w:sz w:val="22"/>
          <w:szCs w:val="22"/>
        </w:rPr>
        <w:t xml:space="preserve">de </w:t>
      </w:r>
      <w:r w:rsidR="583B980F" w:rsidRPr="00E05D72">
        <w:rPr>
          <w:sz w:val="22"/>
          <w:szCs w:val="22"/>
        </w:rPr>
        <w:t xml:space="preserve">Verkrijger II alle rechten en verplichtingen die voorheen op </w:t>
      </w:r>
      <w:r>
        <w:rPr>
          <w:sz w:val="22"/>
          <w:szCs w:val="22"/>
        </w:rPr>
        <w:t xml:space="preserve">de </w:t>
      </w:r>
      <w:r w:rsidR="583B980F" w:rsidRPr="00E05D72">
        <w:rPr>
          <w:sz w:val="22"/>
          <w:szCs w:val="22"/>
        </w:rPr>
        <w:t>Verkrijger I rustten</w:t>
      </w:r>
      <w:r w:rsidR="6459FABF" w:rsidRPr="00E05D72">
        <w:rPr>
          <w:sz w:val="22"/>
          <w:szCs w:val="22"/>
        </w:rPr>
        <w:t xml:space="preserve"> en die voortvloeien uit de Overeenkomst</w:t>
      </w:r>
      <w:r w:rsidR="583B980F" w:rsidRPr="00E05D72">
        <w:rPr>
          <w:sz w:val="22"/>
          <w:szCs w:val="22"/>
        </w:rPr>
        <w:t>.</w:t>
      </w:r>
    </w:p>
    <w:p w14:paraId="3009DECC" w14:textId="7C4292F2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35D78E99" w14:textId="32823125" w:rsidR="00BB483B" w:rsidRPr="00E05D72" w:rsidRDefault="00DC7B6E" w:rsidP="00DC7B6E">
      <w:pPr>
        <w:pStyle w:val="Normaalweb"/>
        <w:spacing w:before="0" w:beforeAutospacing="0" w:after="0" w:afterAutospacing="0"/>
        <w:ind w:left="284" w:hanging="284"/>
        <w:rPr>
          <w:sz w:val="22"/>
          <w:szCs w:val="22"/>
        </w:rPr>
      </w:pPr>
      <w:r w:rsidRPr="00DC7B6E">
        <w:rPr>
          <w:b/>
          <w:bCs/>
          <w:sz w:val="22"/>
          <w:szCs w:val="22"/>
        </w:rPr>
        <w:t>4.</w:t>
      </w:r>
      <w:r>
        <w:rPr>
          <w:sz w:val="22"/>
          <w:szCs w:val="22"/>
        </w:rPr>
        <w:tab/>
        <w:t xml:space="preserve">De </w:t>
      </w:r>
      <w:r w:rsidR="583B980F" w:rsidRPr="00E05D72">
        <w:rPr>
          <w:sz w:val="22"/>
          <w:szCs w:val="22"/>
        </w:rPr>
        <w:t xml:space="preserve">Verkrijger I wordt door deze overdracht ontslagen van zijn verplichtingen uit hoofde van de Overeenkomst, voor zover deze door </w:t>
      </w:r>
      <w:r>
        <w:rPr>
          <w:sz w:val="22"/>
          <w:szCs w:val="22"/>
        </w:rPr>
        <w:t xml:space="preserve">de </w:t>
      </w:r>
      <w:r w:rsidR="583B980F" w:rsidRPr="00E05D72">
        <w:rPr>
          <w:sz w:val="22"/>
          <w:szCs w:val="22"/>
        </w:rPr>
        <w:t>Verkrijger II worden overgenomen.</w:t>
      </w:r>
    </w:p>
    <w:p w14:paraId="454C0B30" w14:textId="076F90ED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6D9924C6" w14:textId="157B5957" w:rsidR="006907ED" w:rsidRPr="00E05D72" w:rsidRDefault="00DC7B6E" w:rsidP="00DC7B6E">
      <w:pPr>
        <w:pStyle w:val="Normaalweb"/>
        <w:spacing w:before="0" w:beforeAutospacing="0" w:after="0" w:afterAutospacing="0"/>
        <w:ind w:left="284" w:hanging="284"/>
        <w:rPr>
          <w:sz w:val="22"/>
          <w:szCs w:val="22"/>
        </w:rPr>
      </w:pPr>
      <w:r w:rsidRPr="00DC7B6E">
        <w:rPr>
          <w:b/>
          <w:bCs/>
          <w:sz w:val="22"/>
          <w:szCs w:val="22"/>
        </w:rPr>
        <w:lastRenderedPageBreak/>
        <w:t>5.</w:t>
      </w:r>
      <w:r>
        <w:rPr>
          <w:sz w:val="22"/>
          <w:szCs w:val="22"/>
        </w:rPr>
        <w:tab/>
      </w:r>
      <w:r w:rsidR="77EBAC49" w:rsidRPr="00E05D72">
        <w:rPr>
          <w:sz w:val="22"/>
          <w:szCs w:val="22"/>
        </w:rPr>
        <w:t>Door ondertekening van de</w:t>
      </w:r>
      <w:r w:rsidR="1B4700B1" w:rsidRPr="00E05D72">
        <w:rPr>
          <w:sz w:val="22"/>
          <w:szCs w:val="22"/>
        </w:rPr>
        <w:t>ze contractsoverneming</w:t>
      </w:r>
      <w:r w:rsidR="77EBAC49" w:rsidRPr="00E05D72">
        <w:rPr>
          <w:sz w:val="22"/>
          <w:szCs w:val="22"/>
        </w:rPr>
        <w:t xml:space="preserve"> herle</w:t>
      </w:r>
      <w:r w:rsidR="59D69E01" w:rsidRPr="00E05D72">
        <w:rPr>
          <w:sz w:val="22"/>
          <w:szCs w:val="22"/>
        </w:rPr>
        <w:t xml:space="preserve">ven </w:t>
      </w:r>
      <w:r w:rsidR="77EBAC49" w:rsidRPr="00E05D72">
        <w:rPr>
          <w:sz w:val="22"/>
          <w:szCs w:val="22"/>
        </w:rPr>
        <w:t>nadrukkelijk</w:t>
      </w:r>
      <w:r w:rsidR="5F7CD2C1" w:rsidRPr="00E05D72">
        <w:rPr>
          <w:sz w:val="22"/>
          <w:szCs w:val="22"/>
        </w:rPr>
        <w:t xml:space="preserve"> noch</w:t>
      </w:r>
      <w:r w:rsidR="77EBAC49" w:rsidRPr="00E05D72">
        <w:rPr>
          <w:sz w:val="22"/>
          <w:szCs w:val="22"/>
        </w:rPr>
        <w:t xml:space="preserve"> de bedenktijd noch eventuele ontbindende en/of opschortende voorwaarden</w:t>
      </w:r>
      <w:r w:rsidR="59D69E01" w:rsidRPr="00E05D72">
        <w:rPr>
          <w:sz w:val="22"/>
          <w:szCs w:val="22"/>
        </w:rPr>
        <w:t xml:space="preserve"> uit de Overeenkomst</w:t>
      </w:r>
      <w:r w:rsidR="77EBAC49" w:rsidRPr="00E05D72">
        <w:rPr>
          <w:sz w:val="22"/>
          <w:szCs w:val="22"/>
        </w:rPr>
        <w:t>.</w:t>
      </w:r>
    </w:p>
    <w:p w14:paraId="58474B2C" w14:textId="21950E0B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1DEB43CD" w14:textId="5D502462" w:rsidR="00BF78EF" w:rsidRPr="00E05D72" w:rsidRDefault="00DC7B6E" w:rsidP="005B34EC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DC7B6E">
        <w:rPr>
          <w:b/>
          <w:bCs/>
          <w:sz w:val="22"/>
          <w:szCs w:val="22"/>
        </w:rPr>
        <w:t>6.</w:t>
      </w:r>
      <w:r>
        <w:rPr>
          <w:sz w:val="22"/>
          <w:szCs w:val="22"/>
        </w:rPr>
        <w:tab/>
      </w:r>
      <w:r w:rsidR="00BF78EF" w:rsidRPr="00E05D72">
        <w:rPr>
          <w:sz w:val="22"/>
          <w:szCs w:val="22"/>
        </w:rPr>
        <w:t>Optie 1:</w:t>
      </w:r>
    </w:p>
    <w:p w14:paraId="6738C8A3" w14:textId="1B84D920" w:rsidR="003963FC" w:rsidRPr="00E05D72" w:rsidRDefault="45AD64F2" w:rsidP="00DC7B6E">
      <w:pPr>
        <w:pStyle w:val="Normaalweb"/>
        <w:spacing w:before="0" w:beforeAutospacing="0" w:after="0" w:afterAutospacing="0"/>
        <w:ind w:left="284"/>
        <w:rPr>
          <w:sz w:val="22"/>
          <w:szCs w:val="22"/>
        </w:rPr>
      </w:pPr>
      <w:r w:rsidRPr="00E05D72">
        <w:rPr>
          <w:sz w:val="22"/>
          <w:szCs w:val="22"/>
        </w:rPr>
        <w:t xml:space="preserve">De door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 reeds aan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Ondernemer betaalde bedragen op grond van de Overeenkomst zijn rechtsgeldig verschuldigd en door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Ondernemer ontvangen.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 heeft in dit kader een bedrag van € </w:t>
      </w:r>
      <w:r w:rsidRPr="00DC7B6E">
        <w:rPr>
          <w:b/>
          <w:bCs/>
          <w:sz w:val="22"/>
          <w:szCs w:val="22"/>
        </w:rPr>
        <w:t>^C</w:t>
      </w:r>
      <w:r w:rsidRPr="00E05D72">
        <w:rPr>
          <w:sz w:val="22"/>
          <w:szCs w:val="22"/>
        </w:rPr>
        <w:t xml:space="preserve"> inclusief omzetbelasting voldaan.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II is nog het resterende deel van de aanneemsom, groot € </w:t>
      </w:r>
      <w:r w:rsidRPr="00DC7B6E">
        <w:rPr>
          <w:b/>
          <w:bCs/>
          <w:sz w:val="22"/>
          <w:szCs w:val="22"/>
        </w:rPr>
        <w:t>^C</w:t>
      </w:r>
      <w:r w:rsidRPr="00E05D72">
        <w:rPr>
          <w:sz w:val="22"/>
          <w:szCs w:val="22"/>
        </w:rPr>
        <w:t xml:space="preserve"> inclusief omzetbelasting, verschuldigd, alsmede het bedrag van € </w:t>
      </w:r>
      <w:r w:rsidRPr="00DC7B6E">
        <w:rPr>
          <w:b/>
          <w:bCs/>
          <w:sz w:val="22"/>
          <w:szCs w:val="22"/>
        </w:rPr>
        <w:t>^C</w:t>
      </w:r>
      <w:r w:rsidRPr="00E05D72">
        <w:rPr>
          <w:sz w:val="22"/>
          <w:szCs w:val="22"/>
        </w:rPr>
        <w:t xml:space="preserve"> inclusief omzetbelasting voor het overeengekomen meer- en/of minderwerk, zoals gespecificeerd in het </w:t>
      </w:r>
      <w:r w:rsidR="2761A4AF" w:rsidRPr="00E05D72">
        <w:rPr>
          <w:sz w:val="22"/>
          <w:szCs w:val="22"/>
        </w:rPr>
        <w:t>Meer-</w:t>
      </w:r>
      <w:r w:rsidR="0EF1C536" w:rsidRPr="00E05D72">
        <w:rPr>
          <w:sz w:val="22"/>
          <w:szCs w:val="22"/>
        </w:rPr>
        <w:t xml:space="preserve"> </w:t>
      </w:r>
      <w:r w:rsidR="2761A4AF" w:rsidRPr="00E05D72">
        <w:rPr>
          <w:sz w:val="22"/>
          <w:szCs w:val="22"/>
        </w:rPr>
        <w:t>en/of Minderwerkoverzicht</w:t>
      </w:r>
      <w:r w:rsidRPr="00E05D72">
        <w:rPr>
          <w:sz w:val="22"/>
          <w:szCs w:val="22"/>
        </w:rPr>
        <w:t xml:space="preserve">. </w:t>
      </w:r>
      <w:r w:rsidR="2761A4AF" w:rsidRPr="00E05D72">
        <w:rPr>
          <w:color w:val="FF0000"/>
          <w:sz w:val="22"/>
          <w:szCs w:val="22"/>
        </w:rPr>
        <w:t>(alleen bij meer- en/of minderwerk</w:t>
      </w:r>
      <w:r w:rsidR="2761A4AF" w:rsidRPr="00DC7B6E">
        <w:rPr>
          <w:color w:val="FF0000"/>
          <w:sz w:val="22"/>
          <w:szCs w:val="22"/>
        </w:rPr>
        <w:t>)</w:t>
      </w:r>
    </w:p>
    <w:p w14:paraId="1F635C30" w14:textId="00A6E325" w:rsidR="394032B6" w:rsidRPr="00E05D72" w:rsidRDefault="394032B6" w:rsidP="00DC7B6E">
      <w:pPr>
        <w:pStyle w:val="Normaalweb"/>
        <w:spacing w:before="0" w:beforeAutospacing="0" w:after="0" w:afterAutospacing="0"/>
        <w:ind w:left="284"/>
        <w:rPr>
          <w:sz w:val="22"/>
          <w:szCs w:val="22"/>
        </w:rPr>
      </w:pPr>
      <w:r w:rsidRPr="00E05D72">
        <w:rPr>
          <w:sz w:val="22"/>
          <w:szCs w:val="22"/>
        </w:rPr>
        <w:t xml:space="preserve">Tussen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 en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II geldt het volgende: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II erkent dat het door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 aan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Ondernemer betaalde bedrag van € </w:t>
      </w:r>
      <w:r w:rsidRPr="00DC7B6E">
        <w:rPr>
          <w:b/>
          <w:bCs/>
          <w:sz w:val="22"/>
          <w:szCs w:val="22"/>
        </w:rPr>
        <w:t>^C</w:t>
      </w:r>
      <w:r w:rsidRPr="00E05D72">
        <w:rPr>
          <w:sz w:val="22"/>
          <w:szCs w:val="22"/>
        </w:rPr>
        <w:t xml:space="preserve"> inclusief omzetbelasting voor zijn rekening komt en zal dit bedrag aan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 vergoeden uiterlijk op de datum van juridische levering, tenzij partijen schriftelijk anders overeenkomen. Na deze verrekening verklaren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 en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 xml:space="preserve">Verkrijger II over en weer niets meer van elkaar te vorderen te hebben ter zake van de aan </w:t>
      </w:r>
      <w:r w:rsidR="00DC7B6E">
        <w:rPr>
          <w:sz w:val="22"/>
          <w:szCs w:val="22"/>
        </w:rPr>
        <w:t xml:space="preserve">de </w:t>
      </w:r>
      <w:r w:rsidRPr="00E05D72">
        <w:rPr>
          <w:sz w:val="22"/>
          <w:szCs w:val="22"/>
        </w:rPr>
        <w:t>Ondernemer gedane betalingen, behoudens hetgeen in deze bepaling uitdrukkelijk is bepaald.</w:t>
      </w:r>
    </w:p>
    <w:p w14:paraId="55D81858" w14:textId="2B57A9B4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1E4E2F67" w14:textId="52E5225B" w:rsidR="00ED5459" w:rsidRPr="00E05D72" w:rsidRDefault="00ED5459" w:rsidP="00DC7B6E">
      <w:pPr>
        <w:pStyle w:val="Normaalweb"/>
        <w:spacing w:before="0" w:beforeAutospacing="0" w:after="0" w:afterAutospacing="0"/>
        <w:ind w:left="284"/>
        <w:rPr>
          <w:sz w:val="22"/>
          <w:szCs w:val="22"/>
        </w:rPr>
      </w:pPr>
      <w:r w:rsidRPr="00E05D72">
        <w:rPr>
          <w:sz w:val="22"/>
          <w:szCs w:val="22"/>
        </w:rPr>
        <w:t>Optie 2:</w:t>
      </w:r>
    </w:p>
    <w:p w14:paraId="674D7664" w14:textId="0D3FFE20" w:rsidR="6C108362" w:rsidRPr="00E05D72" w:rsidRDefault="00DC7B6E" w:rsidP="00DC7B6E">
      <w:pPr>
        <w:pStyle w:val="Normaalweb"/>
        <w:spacing w:before="0" w:beforeAutospacing="0" w:after="0" w:afterAutospacing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 w:rsidR="006040A1">
        <w:rPr>
          <w:sz w:val="22"/>
          <w:szCs w:val="22"/>
        </w:rPr>
        <w:t>V</w:t>
      </w:r>
      <w:r w:rsidR="6C108362" w:rsidRPr="00E05D72">
        <w:rPr>
          <w:sz w:val="22"/>
          <w:szCs w:val="22"/>
        </w:rPr>
        <w:t xml:space="preserve">erkrijger I heeft jegens </w:t>
      </w:r>
      <w:r>
        <w:rPr>
          <w:sz w:val="22"/>
          <w:szCs w:val="22"/>
        </w:rPr>
        <w:t xml:space="preserve">de </w:t>
      </w:r>
      <w:r w:rsidR="6C108362" w:rsidRPr="00E05D72">
        <w:rPr>
          <w:sz w:val="22"/>
          <w:szCs w:val="22"/>
        </w:rPr>
        <w:t>Ondernemer nog geen enkele betaling verricht uit hoofde van de Overeenkomst.</w:t>
      </w:r>
    </w:p>
    <w:p w14:paraId="4EAB3C66" w14:textId="626FAAEF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2FB4886C" w14:textId="6EA050D8" w:rsidR="00BF78EF" w:rsidRPr="00E05D72" w:rsidRDefault="00DC7B6E" w:rsidP="005B34EC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DC7B6E"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ab/>
      </w:r>
      <w:r w:rsidR="00BF78EF" w:rsidRPr="00E05D72">
        <w:rPr>
          <w:sz w:val="22"/>
          <w:szCs w:val="22"/>
        </w:rPr>
        <w:t>Optie 1:</w:t>
      </w:r>
    </w:p>
    <w:p w14:paraId="62183091" w14:textId="5F7F1349" w:rsidR="00CF1C93" w:rsidRPr="00E05D72" w:rsidRDefault="051C36AD" w:rsidP="00DC7B6E">
      <w:pPr>
        <w:pStyle w:val="Normaalweb"/>
        <w:spacing w:before="0" w:beforeAutospacing="0" w:after="0" w:afterAutospacing="0"/>
        <w:ind w:left="284"/>
        <w:rPr>
          <w:sz w:val="22"/>
          <w:szCs w:val="22"/>
        </w:rPr>
      </w:pPr>
      <w:r w:rsidRPr="00E05D72">
        <w:rPr>
          <w:sz w:val="22"/>
          <w:szCs w:val="22"/>
        </w:rPr>
        <w:t>Overeenkomstig met wat in de Overeenkomst ter zake is bepaald,</w:t>
      </w:r>
      <w:r w:rsidR="41745793" w:rsidRPr="00E05D72">
        <w:rPr>
          <w:sz w:val="22"/>
          <w:szCs w:val="22"/>
        </w:rPr>
        <w:t xml:space="preserve"> dient </w:t>
      </w:r>
      <w:r w:rsidR="00DC7B6E">
        <w:rPr>
          <w:sz w:val="22"/>
          <w:szCs w:val="22"/>
        </w:rPr>
        <w:t xml:space="preserve">de </w:t>
      </w:r>
      <w:r w:rsidR="41745793" w:rsidRPr="00E05D72">
        <w:rPr>
          <w:sz w:val="22"/>
          <w:szCs w:val="22"/>
        </w:rPr>
        <w:t xml:space="preserve">Verkrijger II </w:t>
      </w:r>
      <w:r w:rsidR="68B87AD4" w:rsidRPr="00E05D72">
        <w:rPr>
          <w:sz w:val="22"/>
          <w:szCs w:val="22"/>
        </w:rPr>
        <w:t xml:space="preserve">conform </w:t>
      </w:r>
      <w:r w:rsidR="41745793" w:rsidRPr="00E05D72">
        <w:rPr>
          <w:sz w:val="22"/>
          <w:szCs w:val="22"/>
        </w:rPr>
        <w:t xml:space="preserve">de Overeenkomst een waarborgsom ad € </w:t>
      </w:r>
      <w:r w:rsidR="024D278A" w:rsidRPr="00DC7B6E">
        <w:rPr>
          <w:b/>
          <w:bCs/>
          <w:sz w:val="22"/>
          <w:szCs w:val="22"/>
        </w:rPr>
        <w:t>^C</w:t>
      </w:r>
      <w:r w:rsidR="024D278A" w:rsidRPr="00E05D72">
        <w:rPr>
          <w:sz w:val="22"/>
          <w:szCs w:val="22"/>
        </w:rPr>
        <w:t xml:space="preserve"> </w:t>
      </w:r>
      <w:r w:rsidR="41745793" w:rsidRPr="00E05D72">
        <w:rPr>
          <w:sz w:val="22"/>
          <w:szCs w:val="22"/>
        </w:rPr>
        <w:t>te storten bij de in de Overeenkomst genoemde Notaris.</w:t>
      </w:r>
    </w:p>
    <w:p w14:paraId="0D4D445D" w14:textId="77EEA01F" w:rsidR="17E5D757" w:rsidRPr="00E05D72" w:rsidRDefault="17E5D757" w:rsidP="00E05D72">
      <w:pPr>
        <w:pStyle w:val="Normaalweb"/>
        <w:spacing w:before="0" w:beforeAutospacing="0" w:after="0" w:afterAutospacing="0"/>
        <w:rPr>
          <w:sz w:val="22"/>
          <w:szCs w:val="22"/>
        </w:rPr>
      </w:pPr>
    </w:p>
    <w:p w14:paraId="6D253CAB" w14:textId="050F1871" w:rsidR="00401732" w:rsidRPr="00E05D72" w:rsidRDefault="00401732" w:rsidP="00DC7B6E">
      <w:pPr>
        <w:pStyle w:val="Normaalweb"/>
        <w:spacing w:before="0" w:beforeAutospacing="0" w:after="0" w:afterAutospacing="0"/>
        <w:ind w:left="284"/>
        <w:rPr>
          <w:sz w:val="22"/>
          <w:szCs w:val="22"/>
        </w:rPr>
      </w:pPr>
      <w:r w:rsidRPr="00E05D72">
        <w:rPr>
          <w:sz w:val="22"/>
          <w:szCs w:val="22"/>
        </w:rPr>
        <w:t>Optie 2:</w:t>
      </w:r>
    </w:p>
    <w:p w14:paraId="0C28B805" w14:textId="5549FD54" w:rsidR="002B3425" w:rsidRPr="00E05D72" w:rsidRDefault="17C7CA01" w:rsidP="00DC7B6E">
      <w:pPr>
        <w:ind w:left="284"/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 xml:space="preserve">Overeenkomstig </w:t>
      </w:r>
      <w:r w:rsidR="6FCEEDA3" w:rsidRPr="00E05D72">
        <w:rPr>
          <w:rFonts w:ascii="Times New Roman" w:hAnsi="Times New Roman"/>
          <w:szCs w:val="22"/>
        </w:rPr>
        <w:t>met wat</w:t>
      </w:r>
      <w:r w:rsidR="3BE0E4D3" w:rsidRPr="00E05D72">
        <w:rPr>
          <w:rFonts w:ascii="Times New Roman" w:hAnsi="Times New Roman"/>
          <w:szCs w:val="22"/>
        </w:rPr>
        <w:t xml:space="preserve"> in de Overeenkomst ter zake is bepaald, dient </w:t>
      </w:r>
      <w:r w:rsidR="00DC7B6E">
        <w:rPr>
          <w:rFonts w:ascii="Times New Roman" w:hAnsi="Times New Roman"/>
          <w:szCs w:val="22"/>
        </w:rPr>
        <w:t xml:space="preserve">de </w:t>
      </w:r>
      <w:r w:rsidR="3BE0E4D3" w:rsidRPr="00E05D72">
        <w:rPr>
          <w:rFonts w:ascii="Times New Roman" w:hAnsi="Times New Roman"/>
          <w:szCs w:val="22"/>
        </w:rPr>
        <w:t>Verkrijger II</w:t>
      </w:r>
      <w:r w:rsidR="0B34F90E" w:rsidRPr="00E05D72">
        <w:rPr>
          <w:rFonts w:ascii="Times New Roman" w:hAnsi="Times New Roman"/>
          <w:szCs w:val="22"/>
        </w:rPr>
        <w:t xml:space="preserve"> conform</w:t>
      </w:r>
      <w:r w:rsidR="3BE0E4D3" w:rsidRPr="00E05D72">
        <w:rPr>
          <w:rFonts w:ascii="Times New Roman" w:hAnsi="Times New Roman"/>
          <w:szCs w:val="22"/>
        </w:rPr>
        <w:t xml:space="preserve"> de Overeenkomst </w:t>
      </w:r>
      <w:r w:rsidR="08860FD3" w:rsidRPr="00E05D72">
        <w:rPr>
          <w:rFonts w:ascii="Times New Roman" w:hAnsi="Times New Roman"/>
          <w:szCs w:val="22"/>
        </w:rPr>
        <w:t>g</w:t>
      </w:r>
      <w:r w:rsidR="3BE0E4D3" w:rsidRPr="00E05D72">
        <w:rPr>
          <w:rFonts w:ascii="Times New Roman" w:hAnsi="Times New Roman"/>
          <w:szCs w:val="22"/>
        </w:rPr>
        <w:t>een waarborgsom te storten bij de in de Overeenkomst genoemde Notaris.</w:t>
      </w:r>
    </w:p>
    <w:p w14:paraId="550C07BC" w14:textId="77777777" w:rsidR="001170F4" w:rsidRPr="00E05D72" w:rsidRDefault="001170F4" w:rsidP="00E05D72">
      <w:pPr>
        <w:rPr>
          <w:rFonts w:ascii="Times New Roman" w:hAnsi="Times New Roman"/>
          <w:szCs w:val="22"/>
        </w:rPr>
      </w:pPr>
    </w:p>
    <w:p w14:paraId="4991A810" w14:textId="315BD1BB" w:rsidR="001170F4" w:rsidRPr="00E05D72" w:rsidRDefault="00DC7B6E" w:rsidP="00DC7B6E">
      <w:pPr>
        <w:pStyle w:val="Lijstalinea"/>
        <w:ind w:left="284" w:hanging="284"/>
        <w:rPr>
          <w:rFonts w:ascii="Times New Roman" w:hAnsi="Times New Roman"/>
          <w:szCs w:val="22"/>
        </w:rPr>
      </w:pPr>
      <w:r w:rsidRPr="00DC7B6E">
        <w:rPr>
          <w:rFonts w:ascii="Times New Roman" w:hAnsi="Times New Roman"/>
          <w:b/>
          <w:bCs/>
          <w:spacing w:val="-2"/>
          <w:szCs w:val="22"/>
        </w:rPr>
        <w:t>8.</w:t>
      </w:r>
      <w:r>
        <w:rPr>
          <w:rFonts w:ascii="Times New Roman" w:hAnsi="Times New Roman"/>
          <w:spacing w:val="-2"/>
          <w:szCs w:val="22"/>
        </w:rPr>
        <w:tab/>
      </w:r>
      <w:r w:rsidR="001170F4" w:rsidRPr="00E05D72">
        <w:rPr>
          <w:rFonts w:ascii="Times New Roman" w:hAnsi="Times New Roman"/>
          <w:spacing w:val="-2"/>
          <w:szCs w:val="22"/>
        </w:rPr>
        <w:t xml:space="preserve">Na ondertekening door </w:t>
      </w:r>
      <w:r>
        <w:rPr>
          <w:rFonts w:ascii="Times New Roman" w:hAnsi="Times New Roman"/>
          <w:spacing w:val="-2"/>
          <w:szCs w:val="22"/>
        </w:rPr>
        <w:t xml:space="preserve">de </w:t>
      </w:r>
      <w:r w:rsidR="009016E4" w:rsidRPr="00E05D72">
        <w:rPr>
          <w:rFonts w:ascii="Times New Roman" w:hAnsi="Times New Roman"/>
          <w:spacing w:val="-2"/>
          <w:szCs w:val="22"/>
        </w:rPr>
        <w:t>O</w:t>
      </w:r>
      <w:r w:rsidR="001170F4" w:rsidRPr="00E05D72">
        <w:rPr>
          <w:rFonts w:ascii="Times New Roman" w:hAnsi="Times New Roman"/>
          <w:spacing w:val="-2"/>
          <w:szCs w:val="22"/>
        </w:rPr>
        <w:t xml:space="preserve">ndernemer, </w:t>
      </w:r>
      <w:r>
        <w:rPr>
          <w:rFonts w:ascii="Times New Roman" w:hAnsi="Times New Roman"/>
          <w:spacing w:val="-2"/>
          <w:szCs w:val="22"/>
        </w:rPr>
        <w:t xml:space="preserve">de </w:t>
      </w:r>
      <w:r w:rsidR="009016E4" w:rsidRPr="00E05D72">
        <w:rPr>
          <w:rFonts w:ascii="Times New Roman" w:hAnsi="Times New Roman"/>
          <w:spacing w:val="-2"/>
          <w:szCs w:val="22"/>
        </w:rPr>
        <w:t xml:space="preserve">Verkrijger I en </w:t>
      </w:r>
      <w:r>
        <w:rPr>
          <w:rFonts w:ascii="Times New Roman" w:hAnsi="Times New Roman"/>
          <w:spacing w:val="-2"/>
          <w:szCs w:val="22"/>
        </w:rPr>
        <w:t xml:space="preserve">de </w:t>
      </w:r>
      <w:r w:rsidR="009016E4" w:rsidRPr="00E05D72">
        <w:rPr>
          <w:rFonts w:ascii="Times New Roman" w:hAnsi="Times New Roman"/>
          <w:spacing w:val="-2"/>
          <w:szCs w:val="22"/>
        </w:rPr>
        <w:t>Verkrijger II</w:t>
      </w:r>
      <w:r w:rsidR="00C8348E" w:rsidRPr="00E05D72">
        <w:rPr>
          <w:rFonts w:ascii="Times New Roman" w:hAnsi="Times New Roman"/>
          <w:spacing w:val="-2"/>
          <w:szCs w:val="22"/>
        </w:rPr>
        <w:t xml:space="preserve"> en </w:t>
      </w:r>
      <w:r w:rsidR="001170F4" w:rsidRPr="00E05D72">
        <w:rPr>
          <w:rFonts w:ascii="Times New Roman" w:hAnsi="Times New Roman"/>
          <w:spacing w:val="-2"/>
          <w:szCs w:val="22"/>
        </w:rPr>
        <w:t xml:space="preserve">toezending van een </w:t>
      </w:r>
      <w:r w:rsidR="009016E4" w:rsidRPr="00E05D72">
        <w:rPr>
          <w:rFonts w:ascii="Times New Roman" w:hAnsi="Times New Roman"/>
          <w:spacing w:val="-2"/>
          <w:szCs w:val="22"/>
        </w:rPr>
        <w:t>k</w:t>
      </w:r>
      <w:r w:rsidR="001170F4" w:rsidRPr="00E05D72">
        <w:rPr>
          <w:rFonts w:ascii="Times New Roman" w:hAnsi="Times New Roman"/>
          <w:spacing w:val="-2"/>
          <w:szCs w:val="22"/>
        </w:rPr>
        <w:t xml:space="preserve">opie aan </w:t>
      </w:r>
      <w:r w:rsidR="006B0E57" w:rsidRPr="00E05D72">
        <w:rPr>
          <w:rFonts w:ascii="Times New Roman" w:hAnsi="Times New Roman"/>
          <w:spacing w:val="-2"/>
          <w:szCs w:val="22"/>
        </w:rPr>
        <w:t xml:space="preserve">SWK </w:t>
      </w:r>
      <w:r w:rsidR="001170F4" w:rsidRPr="00E05D72">
        <w:rPr>
          <w:rFonts w:ascii="Times New Roman" w:hAnsi="Times New Roman"/>
          <w:spacing w:val="-2"/>
          <w:szCs w:val="22"/>
        </w:rPr>
        <w:t xml:space="preserve">van deze </w:t>
      </w:r>
      <w:r w:rsidR="00C8348E" w:rsidRPr="00E05D72">
        <w:rPr>
          <w:rFonts w:ascii="Times New Roman" w:hAnsi="Times New Roman"/>
          <w:spacing w:val="-2"/>
          <w:szCs w:val="22"/>
        </w:rPr>
        <w:t>contractsoverneming m</w:t>
      </w:r>
      <w:r w:rsidR="007A42BF">
        <w:rPr>
          <w:rFonts w:ascii="Times New Roman" w:hAnsi="Times New Roman"/>
          <w:spacing w:val="-2"/>
          <w:szCs w:val="22"/>
        </w:rPr>
        <w:t>e</w:t>
      </w:r>
      <w:r w:rsidR="00C8348E" w:rsidRPr="00E05D72">
        <w:rPr>
          <w:rFonts w:ascii="Times New Roman" w:hAnsi="Times New Roman"/>
          <w:spacing w:val="-2"/>
          <w:szCs w:val="22"/>
        </w:rPr>
        <w:t xml:space="preserve">t bijlagen </w:t>
      </w:r>
      <w:r w:rsidR="001170F4" w:rsidRPr="00E05D72">
        <w:rPr>
          <w:rFonts w:ascii="Times New Roman" w:hAnsi="Times New Roman"/>
          <w:spacing w:val="-2"/>
          <w:szCs w:val="22"/>
        </w:rPr>
        <w:t xml:space="preserve">zal </w:t>
      </w:r>
      <w:r w:rsidR="006B0E57" w:rsidRPr="00E05D72">
        <w:rPr>
          <w:rFonts w:ascii="Times New Roman" w:hAnsi="Times New Roman"/>
          <w:spacing w:val="-2"/>
          <w:szCs w:val="22"/>
        </w:rPr>
        <w:t>SWK</w:t>
      </w:r>
      <w:r w:rsidR="001170F4" w:rsidRPr="00E05D72">
        <w:rPr>
          <w:rFonts w:ascii="Times New Roman" w:hAnsi="Times New Roman"/>
          <w:spacing w:val="-2"/>
          <w:szCs w:val="22"/>
        </w:rPr>
        <w:t xml:space="preserve"> op </w:t>
      </w:r>
      <w:r w:rsidR="00AD573A" w:rsidRPr="00E05D72">
        <w:rPr>
          <w:rFonts w:ascii="Times New Roman" w:hAnsi="Times New Roman"/>
          <w:spacing w:val="-2"/>
          <w:szCs w:val="22"/>
        </w:rPr>
        <w:t xml:space="preserve">naam van </w:t>
      </w:r>
      <w:r w:rsidR="007A42BF">
        <w:rPr>
          <w:rFonts w:ascii="Times New Roman" w:hAnsi="Times New Roman"/>
          <w:spacing w:val="-2"/>
          <w:szCs w:val="22"/>
        </w:rPr>
        <w:t xml:space="preserve">de </w:t>
      </w:r>
      <w:r w:rsidR="009016E4" w:rsidRPr="00E05D72">
        <w:rPr>
          <w:rFonts w:ascii="Times New Roman" w:hAnsi="Times New Roman"/>
          <w:spacing w:val="-2"/>
          <w:szCs w:val="22"/>
        </w:rPr>
        <w:t xml:space="preserve">Verkrijger II </w:t>
      </w:r>
      <w:r w:rsidR="00AD573A" w:rsidRPr="00E05D72">
        <w:rPr>
          <w:rFonts w:ascii="Times New Roman" w:hAnsi="Times New Roman"/>
          <w:spacing w:val="-2"/>
          <w:szCs w:val="22"/>
        </w:rPr>
        <w:t>een nieuw</w:t>
      </w:r>
      <w:r w:rsidR="001170F4" w:rsidRPr="00E05D72">
        <w:rPr>
          <w:rFonts w:ascii="Times New Roman" w:hAnsi="Times New Roman"/>
          <w:spacing w:val="-2"/>
          <w:szCs w:val="22"/>
        </w:rPr>
        <w:t xml:space="preserve"> </w:t>
      </w:r>
      <w:r w:rsidR="006B0E57" w:rsidRPr="00E05D72">
        <w:rPr>
          <w:rFonts w:ascii="Times New Roman" w:hAnsi="Times New Roman"/>
          <w:spacing w:val="-2"/>
          <w:szCs w:val="22"/>
        </w:rPr>
        <w:t>SWK</w:t>
      </w:r>
      <w:r w:rsidR="6B47A4DE" w:rsidRPr="00E05D72">
        <w:rPr>
          <w:rFonts w:ascii="Times New Roman" w:hAnsi="Times New Roman"/>
          <w:spacing w:val="-2"/>
          <w:szCs w:val="22"/>
        </w:rPr>
        <w:t xml:space="preserve"> </w:t>
      </w:r>
      <w:r w:rsidR="123C0A2C" w:rsidRPr="00E05D72">
        <w:rPr>
          <w:rFonts w:ascii="Times New Roman" w:hAnsi="Times New Roman"/>
          <w:spacing w:val="-2"/>
          <w:szCs w:val="22"/>
        </w:rPr>
        <w:t>waarborg</w:t>
      </w:r>
      <w:r w:rsidR="009016E4" w:rsidRPr="00E05D72">
        <w:rPr>
          <w:rFonts w:ascii="Times New Roman" w:hAnsi="Times New Roman"/>
          <w:spacing w:val="-2"/>
          <w:szCs w:val="22"/>
        </w:rPr>
        <w:t xml:space="preserve">certificaat </w:t>
      </w:r>
      <w:r w:rsidR="001170F4" w:rsidRPr="00E05D72">
        <w:rPr>
          <w:rFonts w:ascii="Times New Roman" w:hAnsi="Times New Roman"/>
          <w:spacing w:val="-2"/>
          <w:szCs w:val="22"/>
        </w:rPr>
        <w:t xml:space="preserve">aan </w:t>
      </w:r>
      <w:r w:rsidR="007A42BF">
        <w:rPr>
          <w:rFonts w:ascii="Times New Roman" w:hAnsi="Times New Roman"/>
          <w:spacing w:val="-2"/>
          <w:szCs w:val="22"/>
        </w:rPr>
        <w:t xml:space="preserve">de </w:t>
      </w:r>
      <w:r w:rsidR="009016E4" w:rsidRPr="00E05D72">
        <w:rPr>
          <w:rFonts w:ascii="Times New Roman" w:hAnsi="Times New Roman"/>
          <w:spacing w:val="-2"/>
          <w:szCs w:val="22"/>
        </w:rPr>
        <w:t>V</w:t>
      </w:r>
      <w:r w:rsidR="001170F4" w:rsidRPr="00E05D72">
        <w:rPr>
          <w:rFonts w:ascii="Times New Roman" w:hAnsi="Times New Roman"/>
          <w:spacing w:val="-2"/>
          <w:szCs w:val="22"/>
        </w:rPr>
        <w:t xml:space="preserve">erkrijger </w:t>
      </w:r>
      <w:r w:rsidR="009016E4" w:rsidRPr="00E05D72">
        <w:rPr>
          <w:rFonts w:ascii="Times New Roman" w:hAnsi="Times New Roman"/>
          <w:spacing w:val="-2"/>
          <w:szCs w:val="22"/>
        </w:rPr>
        <w:t xml:space="preserve">II </w:t>
      </w:r>
      <w:r w:rsidR="001170F4" w:rsidRPr="00E05D72">
        <w:rPr>
          <w:rFonts w:ascii="Times New Roman" w:hAnsi="Times New Roman"/>
          <w:spacing w:val="-2"/>
          <w:szCs w:val="22"/>
        </w:rPr>
        <w:t>verstrekken.</w:t>
      </w:r>
    </w:p>
    <w:p w14:paraId="73E955CF" w14:textId="77777777" w:rsidR="001170F4" w:rsidRPr="00E05D72" w:rsidRDefault="001170F4" w:rsidP="00E05D72">
      <w:pPr>
        <w:rPr>
          <w:rFonts w:ascii="Times New Roman" w:hAnsi="Times New Roman"/>
          <w:szCs w:val="22"/>
        </w:rPr>
      </w:pPr>
    </w:p>
    <w:p w14:paraId="34794768" w14:textId="77777777" w:rsidR="00C024F9" w:rsidRPr="00E05D72" w:rsidRDefault="00C024F9" w:rsidP="00E05D72">
      <w:pPr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Bijlage(n)</w:t>
      </w:r>
    </w:p>
    <w:p w14:paraId="2ECAD9AA" w14:textId="77777777" w:rsidR="00B047C0" w:rsidRPr="00E05D72" w:rsidRDefault="00C024F9" w:rsidP="00E05D72">
      <w:pPr>
        <w:pStyle w:val="Lijstalinea"/>
        <w:numPr>
          <w:ilvl w:val="0"/>
          <w:numId w:val="13"/>
        </w:numPr>
        <w:ind w:left="0" w:firstLine="0"/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De Overeenkomst.</w:t>
      </w:r>
    </w:p>
    <w:p w14:paraId="11810206" w14:textId="337CEBED" w:rsidR="00B047C0" w:rsidRPr="00E05D72" w:rsidRDefault="5A728E1A" w:rsidP="00E05D72">
      <w:pPr>
        <w:pStyle w:val="Lijstalinea"/>
        <w:numPr>
          <w:ilvl w:val="0"/>
          <w:numId w:val="13"/>
        </w:numPr>
        <w:ind w:left="0" w:firstLine="0"/>
        <w:rPr>
          <w:rFonts w:ascii="Times New Roman" w:hAnsi="Times New Roman"/>
          <w:szCs w:val="22"/>
        </w:rPr>
      </w:pPr>
      <w:r w:rsidRPr="00E05D72">
        <w:rPr>
          <w:rFonts w:ascii="Times New Roman" w:hAnsi="Times New Roman"/>
          <w:szCs w:val="22"/>
        </w:rPr>
        <w:t>H</w:t>
      </w:r>
      <w:r w:rsidR="00B047C0" w:rsidRPr="00E05D72">
        <w:rPr>
          <w:rFonts w:ascii="Times New Roman" w:hAnsi="Times New Roman"/>
          <w:szCs w:val="22"/>
        </w:rPr>
        <w:t>et Meer-</w:t>
      </w:r>
      <w:r w:rsidR="006040A1">
        <w:rPr>
          <w:rFonts w:ascii="Times New Roman" w:hAnsi="Times New Roman"/>
          <w:szCs w:val="22"/>
        </w:rPr>
        <w:t xml:space="preserve"> </w:t>
      </w:r>
      <w:r w:rsidR="00B047C0" w:rsidRPr="00E05D72">
        <w:rPr>
          <w:rFonts w:ascii="Times New Roman" w:hAnsi="Times New Roman"/>
          <w:szCs w:val="22"/>
        </w:rPr>
        <w:t xml:space="preserve">en/of Minderwerkoverzicht. </w:t>
      </w:r>
      <w:r w:rsidR="00B047C0" w:rsidRPr="00E05D72">
        <w:rPr>
          <w:rFonts w:ascii="Times New Roman" w:hAnsi="Times New Roman"/>
          <w:color w:val="FF0000"/>
          <w:szCs w:val="22"/>
        </w:rPr>
        <w:t>(alleen bij meer- en/of minderwerk</w:t>
      </w:r>
      <w:r w:rsidR="00B047C0" w:rsidRPr="007A42BF">
        <w:rPr>
          <w:rFonts w:ascii="Times New Roman" w:hAnsi="Times New Roman"/>
          <w:color w:val="FF0000"/>
          <w:szCs w:val="22"/>
        </w:rPr>
        <w:t>)</w:t>
      </w:r>
    </w:p>
    <w:p w14:paraId="3A886C1E" w14:textId="77777777" w:rsidR="00C024F9" w:rsidRDefault="00C024F9" w:rsidP="00E05D72">
      <w:pPr>
        <w:rPr>
          <w:rFonts w:ascii="Times New Roman" w:hAnsi="Times New Roman"/>
          <w:szCs w:val="22"/>
        </w:rPr>
      </w:pPr>
    </w:p>
    <w:p w14:paraId="4CF72EC8" w14:textId="77777777" w:rsidR="007A42BF" w:rsidRDefault="007A42BF" w:rsidP="00E05D72">
      <w:pPr>
        <w:rPr>
          <w:rFonts w:ascii="Times New Roman" w:hAnsi="Times New Roman"/>
          <w:szCs w:val="22"/>
        </w:rPr>
      </w:pPr>
    </w:p>
    <w:p w14:paraId="33431131" w14:textId="1249ED5C" w:rsidR="007A42BF" w:rsidRPr="007A42BF" w:rsidRDefault="007A42BF" w:rsidP="007A42BF">
      <w:pPr>
        <w:rPr>
          <w:rFonts w:ascii="Times New Roman" w:hAnsi="Times New Roman"/>
          <w:szCs w:val="22"/>
        </w:rPr>
      </w:pPr>
      <w:r w:rsidRPr="007A42BF">
        <w:rPr>
          <w:rFonts w:ascii="Times New Roman" w:hAnsi="Times New Roman"/>
          <w:szCs w:val="22"/>
        </w:rPr>
        <w:t>Getekend te ___________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Getekend te </w:t>
      </w:r>
      <w:r w:rsidRPr="007A42BF">
        <w:rPr>
          <w:rFonts w:ascii="Times New Roman" w:hAnsi="Times New Roman"/>
          <w:szCs w:val="22"/>
        </w:rPr>
        <w:t>___________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G</w:t>
      </w:r>
      <w:r w:rsidRPr="007A42BF">
        <w:rPr>
          <w:rFonts w:ascii="Times New Roman" w:hAnsi="Times New Roman"/>
          <w:szCs w:val="22"/>
        </w:rPr>
        <w:t>etekend te ___________</w:t>
      </w:r>
    </w:p>
    <w:p w14:paraId="2EF747B7" w14:textId="77777777" w:rsidR="007A42BF" w:rsidRPr="007A42BF" w:rsidRDefault="007A42BF" w:rsidP="007A42BF">
      <w:pPr>
        <w:rPr>
          <w:rFonts w:ascii="Times New Roman" w:hAnsi="Times New Roman"/>
          <w:szCs w:val="22"/>
        </w:rPr>
      </w:pPr>
    </w:p>
    <w:p w14:paraId="5F86F2D2" w14:textId="21F2A956" w:rsidR="007A42BF" w:rsidRPr="007A42BF" w:rsidRDefault="007A42BF" w:rsidP="007A42BF">
      <w:pPr>
        <w:rPr>
          <w:rFonts w:ascii="Times New Roman" w:hAnsi="Times New Roman"/>
          <w:szCs w:val="22"/>
        </w:rPr>
      </w:pPr>
      <w:r w:rsidRPr="007A42BF">
        <w:rPr>
          <w:rFonts w:ascii="Times New Roman" w:hAnsi="Times New Roman"/>
          <w:szCs w:val="22"/>
        </w:rPr>
        <w:t>op _____ - _____ - _____</w:t>
      </w:r>
      <w:r w:rsidRPr="007A42B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>op _____ - _____ - _____</w:t>
      </w:r>
      <w:r w:rsidRPr="007A42B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bookmarkStart w:id="4" w:name="_Hlk218257873"/>
      <w:r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>op _____ - _____ - _____</w:t>
      </w:r>
      <w:bookmarkEnd w:id="4"/>
    </w:p>
    <w:p w14:paraId="571E5D18" w14:textId="77777777" w:rsidR="007A42BF" w:rsidRPr="007A42BF" w:rsidRDefault="007A42BF" w:rsidP="007A42BF">
      <w:pPr>
        <w:rPr>
          <w:rFonts w:ascii="Times New Roman" w:hAnsi="Times New Roman"/>
          <w:szCs w:val="22"/>
        </w:rPr>
      </w:pPr>
    </w:p>
    <w:p w14:paraId="42E656C2" w14:textId="7556FD23" w:rsidR="007A42BF" w:rsidRPr="007A42BF" w:rsidRDefault="007A42BF" w:rsidP="007A42BF">
      <w:pPr>
        <w:rPr>
          <w:rFonts w:ascii="Times New Roman" w:hAnsi="Times New Roman"/>
          <w:szCs w:val="22"/>
        </w:rPr>
      </w:pPr>
      <w:r w:rsidRPr="007A42BF">
        <w:rPr>
          <w:rFonts w:ascii="Times New Roman" w:hAnsi="Times New Roman"/>
          <w:szCs w:val="22"/>
        </w:rPr>
        <w:t>De Ondernemer:</w:t>
      </w:r>
      <w:r w:rsidRPr="007A42BF"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>De Verkrijger</w:t>
      </w:r>
      <w:r>
        <w:rPr>
          <w:rFonts w:ascii="Times New Roman" w:hAnsi="Times New Roman"/>
          <w:szCs w:val="22"/>
        </w:rPr>
        <w:t xml:space="preserve"> I</w:t>
      </w:r>
      <w:r w:rsidRPr="007A42BF"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De Verkrijger II:</w:t>
      </w:r>
    </w:p>
    <w:p w14:paraId="199B1FAE" w14:textId="77777777" w:rsidR="007A42BF" w:rsidRPr="007A42BF" w:rsidRDefault="007A42BF" w:rsidP="007A42BF">
      <w:pPr>
        <w:rPr>
          <w:rFonts w:ascii="Times New Roman" w:hAnsi="Times New Roman"/>
          <w:szCs w:val="22"/>
        </w:rPr>
      </w:pPr>
    </w:p>
    <w:p w14:paraId="6F1B0976" w14:textId="77777777" w:rsidR="007A42BF" w:rsidRPr="007A42BF" w:rsidRDefault="007A42BF" w:rsidP="007A42BF">
      <w:pPr>
        <w:rPr>
          <w:rFonts w:ascii="Times New Roman" w:hAnsi="Times New Roman"/>
          <w:szCs w:val="22"/>
        </w:rPr>
      </w:pPr>
    </w:p>
    <w:p w14:paraId="7B46D6FE" w14:textId="77777777" w:rsidR="007A42BF" w:rsidRPr="007A42BF" w:rsidRDefault="007A42BF" w:rsidP="007A42BF">
      <w:pPr>
        <w:rPr>
          <w:rFonts w:ascii="Times New Roman" w:hAnsi="Times New Roman"/>
          <w:szCs w:val="22"/>
        </w:rPr>
      </w:pPr>
    </w:p>
    <w:p w14:paraId="67B2DA76" w14:textId="77777777" w:rsidR="007A42BF" w:rsidRPr="007A42BF" w:rsidRDefault="007A42BF" w:rsidP="007A42BF">
      <w:pPr>
        <w:rPr>
          <w:rFonts w:ascii="Times New Roman" w:hAnsi="Times New Roman"/>
          <w:szCs w:val="22"/>
        </w:rPr>
      </w:pPr>
    </w:p>
    <w:p w14:paraId="5373DB60" w14:textId="4AC5D113" w:rsidR="007A42BF" w:rsidRPr="007A42BF" w:rsidRDefault="007A42BF" w:rsidP="007A42BF">
      <w:pPr>
        <w:rPr>
          <w:rFonts w:ascii="Times New Roman" w:hAnsi="Times New Roman"/>
          <w:szCs w:val="22"/>
        </w:rPr>
      </w:pPr>
      <w:r w:rsidRPr="007A42BF">
        <w:rPr>
          <w:rFonts w:ascii="Times New Roman" w:hAnsi="Times New Roman"/>
          <w:szCs w:val="22"/>
        </w:rPr>
        <w:t>______________</w:t>
      </w:r>
      <w:r w:rsidRPr="007A42BF"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>______________</w:t>
      </w:r>
      <w:r w:rsidRPr="007A42BF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7A42BF">
        <w:rPr>
          <w:rFonts w:ascii="Times New Roman" w:hAnsi="Times New Roman"/>
          <w:szCs w:val="22"/>
        </w:rPr>
        <w:tab/>
      </w:r>
      <w:bookmarkStart w:id="5" w:name="_Hlk218258001"/>
      <w:r w:rsidRPr="007A42BF">
        <w:rPr>
          <w:rFonts w:ascii="Times New Roman" w:hAnsi="Times New Roman"/>
          <w:szCs w:val="22"/>
        </w:rPr>
        <w:t>______________</w:t>
      </w:r>
      <w:bookmarkEnd w:id="5"/>
    </w:p>
    <w:p w14:paraId="457FEA03" w14:textId="77777777" w:rsidR="007A42BF" w:rsidRPr="00E05D72" w:rsidRDefault="007A42BF" w:rsidP="00E05D72">
      <w:pPr>
        <w:rPr>
          <w:rFonts w:ascii="Times New Roman" w:hAnsi="Times New Roman"/>
          <w:szCs w:val="22"/>
        </w:rPr>
      </w:pPr>
    </w:p>
    <w:sectPr w:rsidR="007A42BF" w:rsidRPr="00E05D72" w:rsidSect="00426DD9">
      <w:headerReference w:type="default" r:id="rId10"/>
      <w:footerReference w:type="default" r:id="rId11"/>
      <w:pgSz w:w="11906" w:h="16838"/>
      <w:pgMar w:top="1701" w:right="1134" w:bottom="1843" w:left="1134" w:header="794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279A" w14:textId="77777777" w:rsidR="0076156C" w:rsidRDefault="0076156C">
      <w:r>
        <w:separator/>
      </w:r>
    </w:p>
  </w:endnote>
  <w:endnote w:type="continuationSeparator" w:id="0">
    <w:p w14:paraId="528303BC" w14:textId="77777777" w:rsidR="0076156C" w:rsidRDefault="0076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2007901936"/>
      <w:docPartObj>
        <w:docPartGallery w:val="Page Numbers (Bottom of Page)"/>
        <w:docPartUnique/>
      </w:docPartObj>
    </w:sdtPr>
    <w:sdtContent>
      <w:p w14:paraId="511F5EC6" w14:textId="21FC5CAB" w:rsidR="005B34EC" w:rsidRDefault="005B34EC" w:rsidP="005B34EC">
        <w:pPr>
          <w:pStyle w:val="Voettekst"/>
          <w:jc w:val="center"/>
          <w:rPr>
            <w:rFonts w:ascii="Times New Roman" w:hAnsi="Times New Roman"/>
          </w:rPr>
        </w:pPr>
      </w:p>
      <w:tbl>
        <w:tblPr>
          <w:tblStyle w:val="Tabelras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09"/>
          <w:gridCol w:w="3209"/>
          <w:gridCol w:w="3210"/>
        </w:tblGrid>
        <w:tr w:rsidR="005B34EC" w:rsidRPr="00DC7B6E" w14:paraId="5114DDCD" w14:textId="77777777" w:rsidTr="00DC7B6E">
          <w:tc>
            <w:tcPr>
              <w:tcW w:w="3209" w:type="dxa"/>
            </w:tcPr>
            <w:p w14:paraId="2EDE3D10" w14:textId="77777777" w:rsidR="005B34EC" w:rsidRPr="00DC7B6E" w:rsidRDefault="005B34EC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</w:p>
          </w:tc>
          <w:tc>
            <w:tcPr>
              <w:tcW w:w="3209" w:type="dxa"/>
            </w:tcPr>
            <w:p w14:paraId="1ED95BC4" w14:textId="4E0184C4" w:rsidR="005B34EC" w:rsidRPr="00DC7B6E" w:rsidRDefault="005B34EC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  <w:r w:rsidRPr="00DC7B6E">
                <w:rPr>
                  <w:rFonts w:ascii="Times New Roman" w:hAnsi="Times New Roman"/>
                  <w:sz w:val="20"/>
                </w:rPr>
                <w:t xml:space="preserve">Blad </w:t>
              </w:r>
              <w:r w:rsidRPr="00DC7B6E">
                <w:rPr>
                  <w:rFonts w:ascii="Times New Roman" w:hAnsi="Times New Roman"/>
                  <w:sz w:val="20"/>
                </w:rPr>
                <w:fldChar w:fldCharType="begin"/>
              </w:r>
              <w:r w:rsidRPr="00DC7B6E">
                <w:rPr>
                  <w:rFonts w:ascii="Times New Roman" w:hAnsi="Times New Roman"/>
                  <w:sz w:val="20"/>
                </w:rPr>
                <w:instrText>PAGE   \* MERGEFORMAT</w:instrText>
              </w:r>
              <w:r w:rsidRPr="00DC7B6E">
                <w:rPr>
                  <w:rFonts w:ascii="Times New Roman" w:hAnsi="Times New Roman"/>
                  <w:sz w:val="20"/>
                </w:rPr>
                <w:fldChar w:fldCharType="separate"/>
              </w:r>
              <w:r w:rsidRPr="00DC7B6E">
                <w:rPr>
                  <w:rFonts w:ascii="Times New Roman" w:hAnsi="Times New Roman"/>
                  <w:sz w:val="20"/>
                </w:rPr>
                <w:t>1</w:t>
              </w:r>
              <w:r w:rsidRPr="00DC7B6E">
                <w:rPr>
                  <w:rFonts w:ascii="Times New Roman" w:hAnsi="Times New Roman"/>
                  <w:sz w:val="20"/>
                </w:rPr>
                <w:fldChar w:fldCharType="end"/>
              </w:r>
              <w:r w:rsidRPr="00DC7B6E">
                <w:rPr>
                  <w:rFonts w:ascii="Times New Roman" w:hAnsi="Times New Roman"/>
                  <w:sz w:val="20"/>
                </w:rPr>
                <w:t xml:space="preserve"> van </w:t>
              </w:r>
              <w:r w:rsidRPr="00DC7B6E">
                <w:rPr>
                  <w:rFonts w:ascii="Times New Roman" w:hAnsi="Times New Roman"/>
                  <w:sz w:val="20"/>
                </w:rPr>
                <w:fldChar w:fldCharType="begin"/>
              </w:r>
              <w:r w:rsidRPr="00DC7B6E">
                <w:rPr>
                  <w:rFonts w:ascii="Times New Roman" w:hAnsi="Times New Roman"/>
                  <w:sz w:val="20"/>
                </w:rPr>
                <w:instrText xml:space="preserve"> NUMPAGES  \* Arabic  \* MERGEFORMAT </w:instrText>
              </w:r>
              <w:r w:rsidRPr="00DC7B6E">
                <w:rPr>
                  <w:rFonts w:ascii="Times New Roman" w:hAnsi="Times New Roman"/>
                  <w:sz w:val="20"/>
                </w:rPr>
                <w:fldChar w:fldCharType="separate"/>
              </w:r>
              <w:r w:rsidRPr="00DC7B6E">
                <w:rPr>
                  <w:rFonts w:ascii="Times New Roman" w:hAnsi="Times New Roman"/>
                  <w:sz w:val="20"/>
                </w:rPr>
                <w:t>2</w:t>
              </w:r>
              <w:r w:rsidRPr="00DC7B6E">
                <w:rPr>
                  <w:rFonts w:ascii="Times New Roman" w:hAnsi="Times New Roman"/>
                  <w:sz w:val="20"/>
                </w:rPr>
                <w:fldChar w:fldCharType="end"/>
              </w:r>
            </w:p>
          </w:tc>
          <w:tc>
            <w:tcPr>
              <w:tcW w:w="3210" w:type="dxa"/>
            </w:tcPr>
            <w:p w14:paraId="13A23696" w14:textId="77777777" w:rsidR="005B34EC" w:rsidRPr="00DC7B6E" w:rsidRDefault="005B34EC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</w:p>
          </w:tc>
        </w:tr>
        <w:tr w:rsidR="00DC7B6E" w:rsidRPr="00DC7B6E" w14:paraId="6718D06F" w14:textId="77777777" w:rsidTr="00DC7B6E">
          <w:tc>
            <w:tcPr>
              <w:tcW w:w="3209" w:type="dxa"/>
            </w:tcPr>
            <w:p w14:paraId="5D1A0BF3" w14:textId="77777777" w:rsidR="00DC7B6E" w:rsidRPr="00DC7B6E" w:rsidRDefault="00DC7B6E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</w:p>
          </w:tc>
          <w:tc>
            <w:tcPr>
              <w:tcW w:w="3209" w:type="dxa"/>
            </w:tcPr>
            <w:p w14:paraId="4B495181" w14:textId="77777777" w:rsidR="00DC7B6E" w:rsidRPr="00DC7B6E" w:rsidRDefault="00DC7B6E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</w:p>
          </w:tc>
          <w:tc>
            <w:tcPr>
              <w:tcW w:w="3210" w:type="dxa"/>
            </w:tcPr>
            <w:p w14:paraId="56C88EBD" w14:textId="77777777" w:rsidR="00DC7B6E" w:rsidRPr="00DC7B6E" w:rsidRDefault="00DC7B6E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</w:p>
          </w:tc>
        </w:tr>
        <w:tr w:rsidR="005B34EC" w:rsidRPr="00DC7B6E" w14:paraId="14E7D5FE" w14:textId="77777777" w:rsidTr="00DC7B6E">
          <w:tc>
            <w:tcPr>
              <w:tcW w:w="3209" w:type="dxa"/>
            </w:tcPr>
            <w:p w14:paraId="288DDBFD" w14:textId="5EF3D6FF" w:rsidR="005B34EC" w:rsidRPr="00DC7B6E" w:rsidRDefault="005B34EC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  <w:r w:rsidRPr="00DC7B6E">
                <w:rPr>
                  <w:rFonts w:ascii="Times New Roman" w:hAnsi="Times New Roman"/>
                  <w:sz w:val="20"/>
                </w:rPr>
                <w:t xml:space="preserve">Paraaf </w:t>
              </w:r>
              <w:r w:rsidR="007A42BF">
                <w:rPr>
                  <w:rFonts w:ascii="Times New Roman" w:hAnsi="Times New Roman"/>
                  <w:sz w:val="20"/>
                </w:rPr>
                <w:t>de Ondernemer</w:t>
              </w:r>
              <w:r w:rsidRPr="00DC7B6E">
                <w:rPr>
                  <w:rFonts w:ascii="Times New Roman" w:hAnsi="Times New Roman"/>
                  <w:sz w:val="20"/>
                </w:rPr>
                <w:t>:</w:t>
              </w:r>
            </w:p>
          </w:tc>
          <w:tc>
            <w:tcPr>
              <w:tcW w:w="3209" w:type="dxa"/>
            </w:tcPr>
            <w:p w14:paraId="653D3C92" w14:textId="41DABF1F" w:rsidR="005B34EC" w:rsidRPr="00DC7B6E" w:rsidRDefault="005B34EC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  <w:r w:rsidRPr="00DC7B6E">
                <w:rPr>
                  <w:rFonts w:ascii="Times New Roman" w:hAnsi="Times New Roman"/>
                  <w:sz w:val="20"/>
                </w:rPr>
                <w:t xml:space="preserve">Paraaf </w:t>
              </w:r>
              <w:r w:rsidR="007A42BF">
                <w:rPr>
                  <w:rFonts w:ascii="Times New Roman" w:hAnsi="Times New Roman"/>
                  <w:sz w:val="20"/>
                </w:rPr>
                <w:t xml:space="preserve">de </w:t>
              </w:r>
              <w:r w:rsidR="00DC7B6E" w:rsidRPr="00DC7B6E">
                <w:rPr>
                  <w:rFonts w:ascii="Times New Roman" w:hAnsi="Times New Roman"/>
                  <w:sz w:val="20"/>
                </w:rPr>
                <w:t>Verkrijger I:</w:t>
              </w:r>
            </w:p>
          </w:tc>
          <w:tc>
            <w:tcPr>
              <w:tcW w:w="3210" w:type="dxa"/>
            </w:tcPr>
            <w:p w14:paraId="794987B3" w14:textId="11D33968" w:rsidR="005B34EC" w:rsidRPr="00DC7B6E" w:rsidRDefault="005B34EC" w:rsidP="005B34EC">
              <w:pPr>
                <w:pStyle w:val="Voettekst"/>
                <w:jc w:val="center"/>
                <w:rPr>
                  <w:rFonts w:ascii="Times New Roman" w:hAnsi="Times New Roman"/>
                  <w:sz w:val="20"/>
                </w:rPr>
              </w:pPr>
              <w:r w:rsidRPr="00DC7B6E">
                <w:rPr>
                  <w:rFonts w:ascii="Times New Roman" w:hAnsi="Times New Roman"/>
                  <w:sz w:val="20"/>
                </w:rPr>
                <w:t xml:space="preserve">Paraaf </w:t>
              </w:r>
              <w:r w:rsidR="007A42BF">
                <w:rPr>
                  <w:rFonts w:ascii="Times New Roman" w:hAnsi="Times New Roman"/>
                  <w:sz w:val="20"/>
                </w:rPr>
                <w:t>de Verkrijger II</w:t>
              </w:r>
              <w:r w:rsidR="00DC7B6E" w:rsidRPr="00DC7B6E">
                <w:rPr>
                  <w:rFonts w:ascii="Times New Roman" w:hAnsi="Times New Roman"/>
                  <w:sz w:val="20"/>
                </w:rPr>
                <w:t>:</w:t>
              </w:r>
            </w:p>
          </w:tc>
        </w:tr>
      </w:tbl>
      <w:p w14:paraId="60149148" w14:textId="17C3E470" w:rsidR="00F87165" w:rsidRPr="005B34EC" w:rsidRDefault="00000000" w:rsidP="005B34EC">
        <w:pPr>
          <w:pStyle w:val="Voettekst"/>
          <w:jc w:val="center"/>
          <w:rPr>
            <w:rFonts w:ascii="Times New Roman" w:hAnsi="Times New Roman"/>
          </w:rPr>
        </w:pPr>
      </w:p>
    </w:sdtContent>
  </w:sdt>
  <w:p w14:paraId="7BA9FB5A" w14:textId="249E183D" w:rsidR="007049BD" w:rsidRPr="00502C11" w:rsidRDefault="007049BD" w:rsidP="00502C11">
    <w:pPr>
      <w:pStyle w:val="Voettekst"/>
      <w:tabs>
        <w:tab w:val="clear" w:pos="4536"/>
        <w:tab w:val="clear" w:pos="9072"/>
        <w:tab w:val="right" w:pos="9639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BE6B" w14:textId="77777777" w:rsidR="0076156C" w:rsidRDefault="0076156C">
      <w:r>
        <w:separator/>
      </w:r>
    </w:p>
  </w:footnote>
  <w:footnote w:type="continuationSeparator" w:id="0">
    <w:p w14:paraId="08D03B5B" w14:textId="77777777" w:rsidR="0076156C" w:rsidRDefault="0076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140"/>
      <w:gridCol w:w="3070"/>
    </w:tblGrid>
    <w:tr w:rsidR="00E05D72" w:rsidRPr="001B7BEB" w14:paraId="08A71FDF" w14:textId="77777777" w:rsidTr="009A2FC5">
      <w:tc>
        <w:tcPr>
          <w:tcW w:w="6140" w:type="dxa"/>
          <w:shd w:val="clear" w:color="auto" w:fill="auto"/>
        </w:tcPr>
        <w:p w14:paraId="428E3BDB" w14:textId="77777777" w:rsidR="00E05D72" w:rsidRPr="00371CB6" w:rsidRDefault="00E05D72" w:rsidP="00E05D72"/>
      </w:tc>
      <w:tc>
        <w:tcPr>
          <w:tcW w:w="3070" w:type="dxa"/>
          <w:shd w:val="clear" w:color="auto" w:fill="auto"/>
        </w:tcPr>
        <w:p w14:paraId="659B0F4E" w14:textId="6D104016" w:rsidR="00E05D72" w:rsidRPr="001B7BEB" w:rsidRDefault="00E05D72" w:rsidP="00E05D72">
          <w:pPr>
            <w:pStyle w:val="Koptekst"/>
            <w:jc w:val="right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73669C7C" wp14:editId="1D4EA4AD">
                <wp:extent cx="858520" cy="309880"/>
                <wp:effectExtent l="0" t="0" r="0" b="0"/>
                <wp:docPr id="111963938" name="Afbeelding 1" descr="Afbeelding met tekst, illustrati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 descr="Afbeelding met tekst, illustratie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FAF93" w14:textId="77777777" w:rsidR="00E05D72" w:rsidRPr="00E05D72" w:rsidRDefault="00E05D72" w:rsidP="00E05D72">
    <w:pPr>
      <w:pStyle w:val="Kopteks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887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364589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2D57F0"/>
    <w:multiLevelType w:val="singleLevel"/>
    <w:tmpl w:val="B46054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F1A40BD"/>
    <w:multiLevelType w:val="singleLevel"/>
    <w:tmpl w:val="0413000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</w:abstractNum>
  <w:abstractNum w:abstractNumId="4" w15:restartNumberingAfterBreak="0">
    <w:nsid w:val="3D0536D9"/>
    <w:multiLevelType w:val="hybridMultilevel"/>
    <w:tmpl w:val="ADB441FA"/>
    <w:lvl w:ilvl="0" w:tplc="0413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1084C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5160137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5C77BE4"/>
    <w:multiLevelType w:val="hybridMultilevel"/>
    <w:tmpl w:val="ED2099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74D3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C4804F8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1F07ECB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36729D3"/>
    <w:multiLevelType w:val="hybridMultilevel"/>
    <w:tmpl w:val="456C99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59F8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46698C"/>
    <w:multiLevelType w:val="singleLevel"/>
    <w:tmpl w:val="1BA619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0412645">
    <w:abstractNumId w:val="13"/>
  </w:num>
  <w:num w:numId="2" w16cid:durableId="472452171">
    <w:abstractNumId w:val="12"/>
  </w:num>
  <w:num w:numId="3" w16cid:durableId="669219334">
    <w:abstractNumId w:val="6"/>
  </w:num>
  <w:num w:numId="4" w16cid:durableId="1577132547">
    <w:abstractNumId w:val="0"/>
  </w:num>
  <w:num w:numId="5" w16cid:durableId="1684014276">
    <w:abstractNumId w:val="1"/>
  </w:num>
  <w:num w:numId="6" w16cid:durableId="620262095">
    <w:abstractNumId w:val="9"/>
  </w:num>
  <w:num w:numId="7" w16cid:durableId="1763986831">
    <w:abstractNumId w:val="5"/>
  </w:num>
  <w:num w:numId="8" w16cid:durableId="766000927">
    <w:abstractNumId w:val="8"/>
  </w:num>
  <w:num w:numId="9" w16cid:durableId="290747663">
    <w:abstractNumId w:val="2"/>
  </w:num>
  <w:num w:numId="10" w16cid:durableId="889268089">
    <w:abstractNumId w:val="10"/>
  </w:num>
  <w:num w:numId="11" w16cid:durableId="1849054322">
    <w:abstractNumId w:val="3"/>
  </w:num>
  <w:num w:numId="12" w16cid:durableId="1134757598">
    <w:abstractNumId w:val="4"/>
  </w:num>
  <w:num w:numId="13" w16cid:durableId="270665915">
    <w:abstractNumId w:val="11"/>
  </w:num>
  <w:num w:numId="14" w16cid:durableId="405031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5F"/>
    <w:rsid w:val="0000247D"/>
    <w:rsid w:val="000143BD"/>
    <w:rsid w:val="000248C7"/>
    <w:rsid w:val="000250D3"/>
    <w:rsid w:val="00025870"/>
    <w:rsid w:val="00027FE8"/>
    <w:rsid w:val="00042614"/>
    <w:rsid w:val="00042773"/>
    <w:rsid w:val="00067F58"/>
    <w:rsid w:val="00070CF0"/>
    <w:rsid w:val="000841AE"/>
    <w:rsid w:val="000A2D9D"/>
    <w:rsid w:val="000E00DE"/>
    <w:rsid w:val="000E0B62"/>
    <w:rsid w:val="000E3C7B"/>
    <w:rsid w:val="0011174D"/>
    <w:rsid w:val="00111CB4"/>
    <w:rsid w:val="001170F4"/>
    <w:rsid w:val="0012670E"/>
    <w:rsid w:val="00127BFC"/>
    <w:rsid w:val="00151813"/>
    <w:rsid w:val="00154D4A"/>
    <w:rsid w:val="0019397E"/>
    <w:rsid w:val="001B02C7"/>
    <w:rsid w:val="001B0672"/>
    <w:rsid w:val="001C551C"/>
    <w:rsid w:val="001C6644"/>
    <w:rsid w:val="001D7F10"/>
    <w:rsid w:val="001E2DCB"/>
    <w:rsid w:val="001E5FBB"/>
    <w:rsid w:val="00201E7C"/>
    <w:rsid w:val="002216C9"/>
    <w:rsid w:val="002415F0"/>
    <w:rsid w:val="00256496"/>
    <w:rsid w:val="00267A68"/>
    <w:rsid w:val="0027278D"/>
    <w:rsid w:val="002912D0"/>
    <w:rsid w:val="00292A11"/>
    <w:rsid w:val="00294AFD"/>
    <w:rsid w:val="002B1259"/>
    <w:rsid w:val="002B3425"/>
    <w:rsid w:val="002B70FD"/>
    <w:rsid w:val="002D0E62"/>
    <w:rsid w:val="002D75EC"/>
    <w:rsid w:val="002D7E87"/>
    <w:rsid w:val="002F5FD7"/>
    <w:rsid w:val="003041C1"/>
    <w:rsid w:val="003119E4"/>
    <w:rsid w:val="00322928"/>
    <w:rsid w:val="00333F88"/>
    <w:rsid w:val="003375C0"/>
    <w:rsid w:val="0034489F"/>
    <w:rsid w:val="00356435"/>
    <w:rsid w:val="0037187F"/>
    <w:rsid w:val="0037393F"/>
    <w:rsid w:val="003963FC"/>
    <w:rsid w:val="003A313A"/>
    <w:rsid w:val="003D1EF0"/>
    <w:rsid w:val="003D758B"/>
    <w:rsid w:val="003E2FBA"/>
    <w:rsid w:val="0040045E"/>
    <w:rsid w:val="00401732"/>
    <w:rsid w:val="004034C2"/>
    <w:rsid w:val="00421C81"/>
    <w:rsid w:val="00426DD9"/>
    <w:rsid w:val="00430F64"/>
    <w:rsid w:val="00431D8D"/>
    <w:rsid w:val="00452B70"/>
    <w:rsid w:val="00465538"/>
    <w:rsid w:val="004873DB"/>
    <w:rsid w:val="00487C8D"/>
    <w:rsid w:val="004A01AF"/>
    <w:rsid w:val="004A578D"/>
    <w:rsid w:val="004A603C"/>
    <w:rsid w:val="004A6EDE"/>
    <w:rsid w:val="004B21F8"/>
    <w:rsid w:val="004B5559"/>
    <w:rsid w:val="004C77BE"/>
    <w:rsid w:val="004E43DC"/>
    <w:rsid w:val="004F5EA9"/>
    <w:rsid w:val="00502C11"/>
    <w:rsid w:val="00540ABE"/>
    <w:rsid w:val="00555080"/>
    <w:rsid w:val="00561203"/>
    <w:rsid w:val="00570D3B"/>
    <w:rsid w:val="0057605B"/>
    <w:rsid w:val="00591A5D"/>
    <w:rsid w:val="005B34EC"/>
    <w:rsid w:val="005B5DF8"/>
    <w:rsid w:val="005E21FC"/>
    <w:rsid w:val="005E3670"/>
    <w:rsid w:val="005F78C0"/>
    <w:rsid w:val="00600C7F"/>
    <w:rsid w:val="006040A1"/>
    <w:rsid w:val="00604B20"/>
    <w:rsid w:val="00622B19"/>
    <w:rsid w:val="00644913"/>
    <w:rsid w:val="00662527"/>
    <w:rsid w:val="00673399"/>
    <w:rsid w:val="0069053E"/>
    <w:rsid w:val="006907ED"/>
    <w:rsid w:val="00693C7C"/>
    <w:rsid w:val="006978F5"/>
    <w:rsid w:val="006B0E57"/>
    <w:rsid w:val="006B5E3B"/>
    <w:rsid w:val="006C1857"/>
    <w:rsid w:val="006D4CFE"/>
    <w:rsid w:val="006D7ACE"/>
    <w:rsid w:val="006E0DA3"/>
    <w:rsid w:val="006E768B"/>
    <w:rsid w:val="006F6AFA"/>
    <w:rsid w:val="007049BD"/>
    <w:rsid w:val="007056D4"/>
    <w:rsid w:val="007133D5"/>
    <w:rsid w:val="0073937F"/>
    <w:rsid w:val="00744310"/>
    <w:rsid w:val="007605A4"/>
    <w:rsid w:val="00760CFB"/>
    <w:rsid w:val="0076156C"/>
    <w:rsid w:val="00774AF8"/>
    <w:rsid w:val="0077728B"/>
    <w:rsid w:val="0078013A"/>
    <w:rsid w:val="007A1D46"/>
    <w:rsid w:val="007A42BF"/>
    <w:rsid w:val="007B62D3"/>
    <w:rsid w:val="007C2F25"/>
    <w:rsid w:val="007D6121"/>
    <w:rsid w:val="007E255A"/>
    <w:rsid w:val="007E6303"/>
    <w:rsid w:val="007E678C"/>
    <w:rsid w:val="007E7A24"/>
    <w:rsid w:val="007F5E2F"/>
    <w:rsid w:val="00813643"/>
    <w:rsid w:val="00830040"/>
    <w:rsid w:val="0083575F"/>
    <w:rsid w:val="0084137F"/>
    <w:rsid w:val="008432C3"/>
    <w:rsid w:val="00857C94"/>
    <w:rsid w:val="00885E71"/>
    <w:rsid w:val="008A60BF"/>
    <w:rsid w:val="008B7CD3"/>
    <w:rsid w:val="008C0C1B"/>
    <w:rsid w:val="008C1079"/>
    <w:rsid w:val="009016E4"/>
    <w:rsid w:val="00902F0D"/>
    <w:rsid w:val="00906DAB"/>
    <w:rsid w:val="00912529"/>
    <w:rsid w:val="00914BDB"/>
    <w:rsid w:val="00922061"/>
    <w:rsid w:val="0092439D"/>
    <w:rsid w:val="0094551F"/>
    <w:rsid w:val="00965442"/>
    <w:rsid w:val="00982A6C"/>
    <w:rsid w:val="00992D75"/>
    <w:rsid w:val="009A3B99"/>
    <w:rsid w:val="009B2077"/>
    <w:rsid w:val="009B4386"/>
    <w:rsid w:val="009C7262"/>
    <w:rsid w:val="009D1A13"/>
    <w:rsid w:val="009F3909"/>
    <w:rsid w:val="00A06793"/>
    <w:rsid w:val="00A32428"/>
    <w:rsid w:val="00A359BB"/>
    <w:rsid w:val="00A367F6"/>
    <w:rsid w:val="00A43C87"/>
    <w:rsid w:val="00A549EC"/>
    <w:rsid w:val="00A676E6"/>
    <w:rsid w:val="00A74849"/>
    <w:rsid w:val="00A95B6E"/>
    <w:rsid w:val="00AC3654"/>
    <w:rsid w:val="00AD3ACE"/>
    <w:rsid w:val="00AD573A"/>
    <w:rsid w:val="00B02F91"/>
    <w:rsid w:val="00B042CB"/>
    <w:rsid w:val="00B047C0"/>
    <w:rsid w:val="00B0745F"/>
    <w:rsid w:val="00B31E1F"/>
    <w:rsid w:val="00B34775"/>
    <w:rsid w:val="00B3586A"/>
    <w:rsid w:val="00B43C52"/>
    <w:rsid w:val="00B65A60"/>
    <w:rsid w:val="00B70091"/>
    <w:rsid w:val="00B726DE"/>
    <w:rsid w:val="00B73E95"/>
    <w:rsid w:val="00B77509"/>
    <w:rsid w:val="00B853E5"/>
    <w:rsid w:val="00B87574"/>
    <w:rsid w:val="00B90611"/>
    <w:rsid w:val="00BA5975"/>
    <w:rsid w:val="00BB483B"/>
    <w:rsid w:val="00BC6743"/>
    <w:rsid w:val="00BD7BE5"/>
    <w:rsid w:val="00BE2078"/>
    <w:rsid w:val="00BF78EF"/>
    <w:rsid w:val="00C0021B"/>
    <w:rsid w:val="00C024F9"/>
    <w:rsid w:val="00C03BCC"/>
    <w:rsid w:val="00C10165"/>
    <w:rsid w:val="00C21E12"/>
    <w:rsid w:val="00C337BB"/>
    <w:rsid w:val="00C40CA9"/>
    <w:rsid w:val="00C50B84"/>
    <w:rsid w:val="00C67015"/>
    <w:rsid w:val="00C823EC"/>
    <w:rsid w:val="00C8348E"/>
    <w:rsid w:val="00CA0FEB"/>
    <w:rsid w:val="00CB6730"/>
    <w:rsid w:val="00CC06B5"/>
    <w:rsid w:val="00CD0508"/>
    <w:rsid w:val="00CD208D"/>
    <w:rsid w:val="00CF1C93"/>
    <w:rsid w:val="00D16FA5"/>
    <w:rsid w:val="00D2183C"/>
    <w:rsid w:val="00D33503"/>
    <w:rsid w:val="00D473E1"/>
    <w:rsid w:val="00D50843"/>
    <w:rsid w:val="00D527C7"/>
    <w:rsid w:val="00D70223"/>
    <w:rsid w:val="00D87494"/>
    <w:rsid w:val="00D912D6"/>
    <w:rsid w:val="00D916B2"/>
    <w:rsid w:val="00DA07E1"/>
    <w:rsid w:val="00DC7B6E"/>
    <w:rsid w:val="00DD1BF4"/>
    <w:rsid w:val="00DD229C"/>
    <w:rsid w:val="00DD69FA"/>
    <w:rsid w:val="00E05B66"/>
    <w:rsid w:val="00E05D72"/>
    <w:rsid w:val="00E237B8"/>
    <w:rsid w:val="00E63CFB"/>
    <w:rsid w:val="00E6796B"/>
    <w:rsid w:val="00E85610"/>
    <w:rsid w:val="00E92854"/>
    <w:rsid w:val="00E93186"/>
    <w:rsid w:val="00E9649E"/>
    <w:rsid w:val="00EA2B15"/>
    <w:rsid w:val="00EB53C9"/>
    <w:rsid w:val="00ED1F80"/>
    <w:rsid w:val="00ED49CA"/>
    <w:rsid w:val="00ED5459"/>
    <w:rsid w:val="00ED5F0C"/>
    <w:rsid w:val="00ED6377"/>
    <w:rsid w:val="00EE0E92"/>
    <w:rsid w:val="00EF1BD5"/>
    <w:rsid w:val="00EF66A8"/>
    <w:rsid w:val="00EF7EEE"/>
    <w:rsid w:val="00F26F57"/>
    <w:rsid w:val="00F30C4E"/>
    <w:rsid w:val="00F50B7B"/>
    <w:rsid w:val="00F5151C"/>
    <w:rsid w:val="00F669EF"/>
    <w:rsid w:val="00F82206"/>
    <w:rsid w:val="00F845D1"/>
    <w:rsid w:val="00F87165"/>
    <w:rsid w:val="00F977FE"/>
    <w:rsid w:val="00FA3571"/>
    <w:rsid w:val="00FC59A6"/>
    <w:rsid w:val="00FD0D8D"/>
    <w:rsid w:val="00FD30E0"/>
    <w:rsid w:val="00FD50FA"/>
    <w:rsid w:val="00FD5B3E"/>
    <w:rsid w:val="00FE2D9A"/>
    <w:rsid w:val="00FF7EAE"/>
    <w:rsid w:val="020F1D20"/>
    <w:rsid w:val="024D278A"/>
    <w:rsid w:val="0377681A"/>
    <w:rsid w:val="051C36AD"/>
    <w:rsid w:val="08860FD3"/>
    <w:rsid w:val="08BC6538"/>
    <w:rsid w:val="09BEFD64"/>
    <w:rsid w:val="0B34F90E"/>
    <w:rsid w:val="0CD255C3"/>
    <w:rsid w:val="0EF1C536"/>
    <w:rsid w:val="0EFCBFB8"/>
    <w:rsid w:val="109BD4EF"/>
    <w:rsid w:val="1150D7FF"/>
    <w:rsid w:val="123C0A2C"/>
    <w:rsid w:val="1311905A"/>
    <w:rsid w:val="17C7CA01"/>
    <w:rsid w:val="17E5D757"/>
    <w:rsid w:val="1A5ABD41"/>
    <w:rsid w:val="1A6A7CCA"/>
    <w:rsid w:val="1B4700B1"/>
    <w:rsid w:val="1CEDC3C4"/>
    <w:rsid w:val="1D0411AC"/>
    <w:rsid w:val="1D907004"/>
    <w:rsid w:val="203BBE4D"/>
    <w:rsid w:val="215E58E7"/>
    <w:rsid w:val="2212954D"/>
    <w:rsid w:val="245B5E2E"/>
    <w:rsid w:val="24C2DA8E"/>
    <w:rsid w:val="27578AE3"/>
    <w:rsid w:val="2761A4AF"/>
    <w:rsid w:val="27644D74"/>
    <w:rsid w:val="28978057"/>
    <w:rsid w:val="2938DB41"/>
    <w:rsid w:val="2B9F1BDE"/>
    <w:rsid w:val="2E53BB36"/>
    <w:rsid w:val="30E4C311"/>
    <w:rsid w:val="3187DC47"/>
    <w:rsid w:val="394032B6"/>
    <w:rsid w:val="3A957A21"/>
    <w:rsid w:val="3BE0E4D3"/>
    <w:rsid w:val="40E06386"/>
    <w:rsid w:val="41745793"/>
    <w:rsid w:val="44EF214E"/>
    <w:rsid w:val="45AD64F2"/>
    <w:rsid w:val="4BA99F84"/>
    <w:rsid w:val="4BC65416"/>
    <w:rsid w:val="4C64A5E3"/>
    <w:rsid w:val="4D1A38D8"/>
    <w:rsid w:val="517A8286"/>
    <w:rsid w:val="5347F9D1"/>
    <w:rsid w:val="539BB612"/>
    <w:rsid w:val="55898455"/>
    <w:rsid w:val="583B980F"/>
    <w:rsid w:val="59CD6BE5"/>
    <w:rsid w:val="59D69E01"/>
    <w:rsid w:val="5A508F99"/>
    <w:rsid w:val="5A728E1A"/>
    <w:rsid w:val="5E3910D5"/>
    <w:rsid w:val="5F7CD2C1"/>
    <w:rsid w:val="6282462C"/>
    <w:rsid w:val="643C922F"/>
    <w:rsid w:val="6459FABF"/>
    <w:rsid w:val="645D7A8E"/>
    <w:rsid w:val="68633754"/>
    <w:rsid w:val="68B87AD4"/>
    <w:rsid w:val="69F0AECA"/>
    <w:rsid w:val="6A14A467"/>
    <w:rsid w:val="6A9742C3"/>
    <w:rsid w:val="6B47A4DE"/>
    <w:rsid w:val="6C108362"/>
    <w:rsid w:val="6D2C1662"/>
    <w:rsid w:val="6FCEEDA3"/>
    <w:rsid w:val="705D0BED"/>
    <w:rsid w:val="705F3A15"/>
    <w:rsid w:val="72AD9038"/>
    <w:rsid w:val="73C2B78E"/>
    <w:rsid w:val="76A87115"/>
    <w:rsid w:val="77A78449"/>
    <w:rsid w:val="77EBAC49"/>
    <w:rsid w:val="79BF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7D3267"/>
  <w15:chartTrackingRefBased/>
  <w15:docId w15:val="{59877B12-4680-45F8-B9A7-A7C243B5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Univers" w:hAnsi="Univers"/>
      <w:sz w:val="22"/>
    </w:rPr>
  </w:style>
  <w:style w:type="paragraph" w:styleId="Kop1">
    <w:name w:val="heading 1"/>
    <w:basedOn w:val="Standaard"/>
    <w:next w:val="Standaard"/>
    <w:qFormat/>
    <w:pPr>
      <w:keepNext/>
      <w:jc w:val="both"/>
      <w:outlineLvl w:val="0"/>
    </w:pPr>
    <w:rPr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Zwaar">
    <w:name w:val="Strong"/>
    <w:basedOn w:val="Standaardalinea-lettertype"/>
    <w:qFormat/>
    <w:rsid w:val="00FD50FA"/>
    <w:rPr>
      <w:b/>
      <w:bCs/>
    </w:rPr>
  </w:style>
  <w:style w:type="paragraph" w:styleId="Ballontekst">
    <w:name w:val="Balloon Text"/>
    <w:basedOn w:val="Standaard"/>
    <w:semiHidden/>
    <w:rsid w:val="00693C7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92A1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92A1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92A11"/>
    <w:rPr>
      <w:rFonts w:ascii="Univers" w:hAnsi="Univer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92A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92A11"/>
    <w:rPr>
      <w:rFonts w:ascii="Univers" w:hAnsi="Univers"/>
      <w:b/>
      <w:bCs/>
    </w:rPr>
  </w:style>
  <w:style w:type="paragraph" w:styleId="Lijstalinea">
    <w:name w:val="List Paragraph"/>
    <w:basedOn w:val="Standaard"/>
    <w:uiPriority w:val="34"/>
    <w:qFormat/>
    <w:rsid w:val="009016E4"/>
    <w:pPr>
      <w:ind w:left="708"/>
    </w:pPr>
  </w:style>
  <w:style w:type="character" w:customStyle="1" w:styleId="KoptekstChar">
    <w:name w:val="Koptekst Char"/>
    <w:basedOn w:val="Standaardalinea-lettertype"/>
    <w:link w:val="Koptekst"/>
    <w:uiPriority w:val="99"/>
    <w:rsid w:val="00502C11"/>
    <w:rPr>
      <w:rFonts w:ascii="Univers" w:hAnsi="Univers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02C11"/>
    <w:rPr>
      <w:rFonts w:ascii="Univers" w:hAnsi="Univers"/>
      <w:sz w:val="22"/>
    </w:rPr>
  </w:style>
  <w:style w:type="paragraph" w:styleId="Normaalweb">
    <w:name w:val="Normal (Web)"/>
    <w:basedOn w:val="Standaard"/>
    <w:uiPriority w:val="99"/>
    <w:unhideWhenUsed/>
    <w:rsid w:val="00FE2D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raster">
    <w:name w:val="Table Grid"/>
    <w:basedOn w:val="Standaardtabe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e">
    <w:name w:val="Revision"/>
    <w:hidden/>
    <w:uiPriority w:val="99"/>
    <w:semiHidden/>
    <w:rsid w:val="00F82206"/>
    <w:rPr>
      <w:rFonts w:ascii="Univers" w:hAnsi="Univer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a54ef-afee-4d88-84b7-d697942718f0">
      <Terms xmlns="http://schemas.microsoft.com/office/infopath/2007/PartnerControls"/>
    </lcf76f155ced4ddcb4097134ff3c332f>
    <TaxCatchAll xmlns="96ba9ecf-b05f-4aba-93b6-9ea76f8a3d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D7590B03B1A4B9B0C232FCAFDD762" ma:contentTypeVersion="19" ma:contentTypeDescription="Een nieuw document maken." ma:contentTypeScope="" ma:versionID="f12587ac71140798a1ebc7d75ec1c7cc">
  <xsd:schema xmlns:xsd="http://www.w3.org/2001/XMLSchema" xmlns:xs="http://www.w3.org/2001/XMLSchema" xmlns:p="http://schemas.microsoft.com/office/2006/metadata/properties" xmlns:ns2="843a54ef-afee-4d88-84b7-d697942718f0" xmlns:ns3="96ba9ecf-b05f-4aba-93b6-9ea76f8a3d30" targetNamespace="http://schemas.microsoft.com/office/2006/metadata/properties" ma:root="true" ma:fieldsID="da5a16ee58514a98a38808f2d6cadebd" ns2:_="" ns3:_="">
    <xsd:import namespace="843a54ef-afee-4d88-84b7-d697942718f0"/>
    <xsd:import namespace="96ba9ecf-b05f-4aba-93b6-9ea76f8a3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a54ef-afee-4d88-84b7-d69794271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050673b-4c74-4831-8420-66cff89ea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9ecf-b05f-4aba-93b6-9ea76f8a3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84ee42-3048-463d-927a-8c4c33d03aae}" ma:internalName="TaxCatchAll" ma:showField="CatchAllData" ma:web="96ba9ecf-b05f-4aba-93b6-9ea76f8a3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0F4FB-2BFE-43D5-890C-00EBD57AB347}">
  <ds:schemaRefs>
    <ds:schemaRef ds:uri="http://schemas.microsoft.com/office/2006/metadata/properties"/>
    <ds:schemaRef ds:uri="http://schemas.microsoft.com/office/infopath/2007/PartnerControls"/>
    <ds:schemaRef ds:uri="843a54ef-afee-4d88-84b7-d697942718f0"/>
    <ds:schemaRef ds:uri="96ba9ecf-b05f-4aba-93b6-9ea76f8a3d30"/>
  </ds:schemaRefs>
</ds:datastoreItem>
</file>

<file path=customXml/itemProps2.xml><?xml version="1.0" encoding="utf-8"?>
<ds:datastoreItem xmlns:ds="http://schemas.openxmlformats.org/officeDocument/2006/customXml" ds:itemID="{5A603443-B9D1-4E66-851E-557FBEC30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3199F-2423-4AE9-ADAE-FA048B477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a54ef-afee-4d88-84b7-d697942718f0"/>
    <ds:schemaRef ds:uri="96ba9ecf-b05f-4aba-93b6-9ea76f8a3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*</vt:lpstr>
    </vt:vector>
  </TitlesOfParts>
  <Company>SWK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Raymond</dc:creator>
  <cp:keywords/>
  <cp:lastModifiedBy>Gerard van Rijk | SWK</cp:lastModifiedBy>
  <cp:revision>6</cp:revision>
  <cp:lastPrinted>2026-01-02T13:57:00Z</cp:lastPrinted>
  <dcterms:created xsi:type="dcterms:W3CDTF">2026-01-02T13:03:00Z</dcterms:created>
  <dcterms:modified xsi:type="dcterms:W3CDTF">2026-01-02T14:18:00Z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0x010100CD3D7590B03B1A4B9B0C232FCAFDD762</vt:lpwstr>
  </property>
  <property fmtid="{D5CDD505-2E9C-101B-9397-08002B2CF9AE}" pid="3" name="MediaServiceImageTags">
    <vt:lpwstr/>
  </property>
</Properties>
</file>